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拒絶理由通知・解析レポート</w:t>
      </w:r>
    </w:p>
    <w:p w:rsidR="00000000" w:rsidDel="00000000" w:rsidP="00000000" w:rsidRDefault="00000000" w:rsidRPr="00000000" w14:paraId="00000002">
      <w:pPr>
        <w:rPr/>
      </w:pPr>
      <w:r w:rsidDel="00000000" w:rsidR="00000000" w:rsidRPr="00000000">
        <w:rPr>
          <w:rtl w:val="0"/>
        </w:rPr>
        <w:t xml:space="preserve">レポートURL：</w:t>
      </w:r>
    </w:p>
    <w:p w:rsidR="00000000" w:rsidDel="00000000" w:rsidP="00000000" w:rsidRDefault="00000000" w:rsidRPr="00000000" w14:paraId="00000003">
      <w:pPr>
        <w:rPr/>
      </w:pPr>
      <w:r w:rsidDel="00000000" w:rsidR="00000000" w:rsidRPr="00000000">
        <w:rPr>
          <w:color w:val="0563c1"/>
          <w:u w:val="single"/>
          <w:rtl w:val="0"/>
        </w:rPr>
        <w:t xml:space="preserve">https://patent-i.com/summaria/oawf/94I4MT2VT1CD-YmvOjvMTQ</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rPr/>
      </w:pPr>
      <w:r w:rsidDel="00000000" w:rsidR="00000000" w:rsidRPr="00000000">
        <w:rPr>
          <w:rtl w:val="0"/>
        </w:rPr>
        <w:t xml:space="preserve">拒絶理由通知書の概要</w:t>
      </w:r>
    </w:p>
    <w:p w:rsidR="00000000" w:rsidDel="00000000" w:rsidP="00000000" w:rsidRDefault="00000000" w:rsidRPr="00000000" w14:paraId="00000006">
      <w:pPr>
        <w:rPr/>
      </w:pPr>
      <w:r w:rsidDel="00000000" w:rsidR="00000000" w:rsidRPr="00000000">
        <w:rPr>
          <w:rtl w:val="0"/>
        </w:rPr>
        <w:t xml:space="preserve">本願：US17/438194</w:t>
      </w:r>
    </w:p>
    <w:p w:rsidR="00000000" w:rsidDel="00000000" w:rsidP="00000000" w:rsidRDefault="00000000" w:rsidRPr="00000000" w14:paraId="00000007">
      <w:pPr>
        <w:rPr/>
      </w:pPr>
      <w:r w:rsidDel="00000000" w:rsidR="00000000" w:rsidRPr="00000000">
        <w:rPr>
          <w:color w:val="0563c1"/>
          <w:u w:val="single"/>
          <w:rtl w:val="0"/>
        </w:rPr>
        <w:t xml:space="preserve">https://patent-i.com/summaria/doc/CVFx3xVUSBGGdpFpDH0CRQ</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拒絶理由：</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メモ：</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Sakai et al. '191：特開2014232191</w:t>
      </w:r>
    </w:p>
    <w:p w:rsidR="00000000" w:rsidDel="00000000" w:rsidP="00000000" w:rsidRDefault="00000000" w:rsidRPr="00000000" w14:paraId="0000000D">
      <w:pPr>
        <w:rPr/>
      </w:pPr>
      <w:r w:rsidDel="00000000" w:rsidR="00000000" w:rsidRPr="00000000">
        <w:rPr>
          <w:color w:val="0563c1"/>
          <w:u w:val="single"/>
          <w:rtl w:val="0"/>
        </w:rPr>
        <w:t xml:space="preserve">https://patent-i.com/summaria/doc/h0f3V1fYRGaxFjHrnaNjQQ</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Nozawa et al. '424：特開2017134424</w:t>
      </w:r>
    </w:p>
    <w:p w:rsidR="00000000" w:rsidDel="00000000" w:rsidP="00000000" w:rsidRDefault="00000000" w:rsidRPr="00000000" w14:paraId="0000000F">
      <w:pPr>
        <w:rPr/>
      </w:pPr>
      <w:r w:rsidDel="00000000" w:rsidR="00000000" w:rsidRPr="00000000">
        <w:rPr>
          <w:color w:val="0563c1"/>
          <w:u w:val="single"/>
          <w:rtl w:val="0"/>
        </w:rPr>
        <w:t xml:space="preserve">https://patent-i.com/summaria/doc/WUWyAUBwQymETlU_Gi88Fg</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Ryo et al. '605：WO2017/141605</w:t>
      </w:r>
    </w:p>
    <w:p w:rsidR="00000000" w:rsidDel="00000000" w:rsidP="00000000" w:rsidRDefault="00000000" w:rsidRPr="00000000" w14:paraId="00000011">
      <w:pPr>
        <w:rPr/>
        <w:sectPr>
          <w:pgSz w:h="16838" w:w="11906" w:orient="portrait"/>
          <w:pgMar w:bottom="566" w:top="566" w:left="566" w:right="566" w:header="708" w:footer="708"/>
          <w:pgNumType w:start="1"/>
        </w:sectPr>
      </w:pPr>
      <w:r w:rsidDel="00000000" w:rsidR="00000000" w:rsidRPr="00000000">
        <w:rPr>
          <w:color w:val="0563c1"/>
          <w:u w:val="single"/>
          <w:rtl w:val="0"/>
        </w:rPr>
        <w:t xml:space="preserve">https://patent-i.com/summaria/doc/92SSkySZSNy2e8L3k6A3LQ</w:t>
      </w:r>
      <w:r w:rsidDel="00000000" w:rsidR="00000000" w:rsidRPr="00000000">
        <w:rPr>
          <w:rtl w:val="0"/>
        </w:rPr>
      </w:r>
    </w:p>
    <w:p w:rsidR="00000000" w:rsidDel="00000000" w:rsidP="00000000" w:rsidRDefault="00000000" w:rsidRPr="00000000" w14:paraId="00000012">
      <w:pPr>
        <w:pStyle w:val="Heading1"/>
        <w:rPr/>
      </w:pPr>
      <w:r w:rsidDel="00000000" w:rsidR="00000000" w:rsidRPr="00000000">
        <w:rPr>
          <w:rtl w:val="0"/>
        </w:rPr>
        <w:t xml:space="preserve">本願：US17/438194</w:t>
      </w:r>
    </w:p>
    <w:p w:rsidR="00000000" w:rsidDel="00000000" w:rsidP="00000000" w:rsidRDefault="00000000" w:rsidRPr="00000000" w14:paraId="00000013">
      <w:pPr>
        <w:rPr/>
      </w:pPr>
      <w:r w:rsidDel="00000000" w:rsidR="00000000" w:rsidRPr="00000000">
        <w:rPr>
          <w:color w:val="0563c1"/>
          <w:u w:val="single"/>
          <w:rtl w:val="0"/>
        </w:rPr>
        <w:t xml:space="preserve">https://patent-i.com/summaria/doc/CVFx3xVUSBGGdpFpDH0CRQ</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r w:rsidDel="00000000" w:rsidR="00000000" w:rsidRPr="00000000">
        <w:rPr>
          <w:rtl w:val="0"/>
        </w:rPr>
        <w:t xml:space="preserve">特許請求の範囲</w:t>
      </w:r>
    </w:p>
    <w:p w:rsidR="00000000" w:rsidDel="00000000" w:rsidP="00000000" w:rsidRDefault="00000000" w:rsidRPr="00000000" w14:paraId="00000016">
      <w:pPr>
        <w:rPr/>
      </w:pPr>
      <w:r w:rsidDel="00000000" w:rsidR="00000000" w:rsidRPr="00000000">
        <w:rPr>
          <w:rtl w:val="0"/>
        </w:rPr>
        <w:t xml:space="preserve">1. A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8fbbda" w:val="clear"/>
          <w:rtl w:val="0"/>
        </w:rPr>
        <w:t xml:space="preserve">blank</w:t>
      </w:r>
      <w:r w:rsidDel="00000000" w:rsidR="00000000" w:rsidRPr="00000000">
        <w:rPr>
          <w:rtl w:val="0"/>
        </w:rPr>
        <w:t xml:space="preserve"> </w:t>
      </w:r>
      <w:r w:rsidDel="00000000" w:rsidR="00000000" w:rsidRPr="00000000">
        <w:rPr>
          <w:b w:val="0"/>
          <w:shd w:fill="ffbf87" w:val="clear"/>
          <w:rtl w:val="0"/>
        </w:rPr>
        <w:t xml:space="preserve">comprising</w:t>
      </w:r>
      <w:r w:rsidDel="00000000" w:rsidR="00000000" w:rsidRPr="00000000">
        <w:rPr>
          <w:rtl w:val="0"/>
        </w:rPr>
        <w:t xml:space="preserve">:</w:t>
      </w:r>
    </w:p>
    <w:p w:rsidR="00000000" w:rsidDel="00000000" w:rsidP="00000000" w:rsidRDefault="00000000" w:rsidRPr="00000000" w14:paraId="00000017">
      <w:pPr>
        <w:rPr/>
      </w:pPr>
      <w:r w:rsidDel="00000000" w:rsidR="00000000" w:rsidRPr="00000000">
        <w:rPr>
          <w:rtl w:val="0"/>
        </w:rPr>
        <w:t xml:space="preserve">a </w:t>
      </w:r>
      <w:r w:rsidDel="00000000" w:rsidR="00000000" w:rsidRPr="00000000">
        <w:rPr>
          <w:b w:val="0"/>
          <w:shd w:fill="96d096" w:val="clear"/>
          <w:rtl w:val="0"/>
        </w:rPr>
        <w:t xml:space="preserve">substrate</w:t>
      </w:r>
      <w:r w:rsidDel="00000000" w:rsidR="00000000" w:rsidRPr="00000000">
        <w:rPr>
          <w:rtl w:val="0"/>
        </w:rPr>
        <w:t xml:space="preserve">:</w:t>
      </w:r>
    </w:p>
    <w:p w:rsidR="00000000" w:rsidDel="00000000" w:rsidP="00000000" w:rsidRDefault="00000000" w:rsidRPr="00000000" w14:paraId="00000018">
      <w:pPr>
        <w:rPr/>
      </w:pPr>
      <w:r w:rsidDel="00000000" w:rsidR="00000000" w:rsidRPr="00000000">
        <w:rPr>
          <w:rtl w:val="0"/>
        </w:rPr>
        <w:t xml:space="preserve">a multilayer reflective </w:t>
      </w:r>
      <w:r w:rsidDel="00000000" w:rsidR="00000000" w:rsidRPr="00000000">
        <w:rPr>
          <w:b w:val="0"/>
          <w:shd w:fill="dede91" w:val="clear"/>
          <w:rtl w:val="0"/>
        </w:rPr>
        <w:t xml:space="preserve">film</w:t>
      </w:r>
      <w:r w:rsidDel="00000000" w:rsidR="00000000" w:rsidRPr="00000000">
        <w:rPr>
          <w:rtl w:val="0"/>
        </w:rPr>
        <w:t xml:space="preserve"> being able to reflect EUV </w:t>
      </w:r>
      <w:r w:rsidDel="00000000" w:rsidR="00000000" w:rsidRPr="00000000">
        <w:rPr>
          <w:b w:val="0"/>
          <w:shd w:fill="c6aba5" w:val="clear"/>
          <w:rtl w:val="0"/>
        </w:rPr>
        <w:t xml:space="preserve">light</w:t>
      </w:r>
      <w:r w:rsidDel="00000000" w:rsidR="00000000" w:rsidRPr="00000000">
        <w:rPr>
          <w:rtl w:val="0"/>
        </w:rPr>
        <w:t xml:space="preserve"> on the </w:t>
      </w:r>
      <w:r w:rsidDel="00000000" w:rsidR="00000000" w:rsidRPr="00000000">
        <w:rPr>
          <w:b w:val="0"/>
          <w:shd w:fill="96d096" w:val="clear"/>
          <w:rtl w:val="0"/>
        </w:rPr>
        <w:t xml:space="preserve">substrate</w:t>
      </w:r>
      <w:r w:rsidDel="00000000" w:rsidR="00000000" w:rsidRPr="00000000">
        <w:rPr>
          <w:rtl w:val="0"/>
        </w:rPr>
        <w:t xml:space="preserve">;</w:t>
      </w:r>
    </w:p>
    <w:p w:rsidR="00000000" w:rsidDel="00000000" w:rsidP="00000000" w:rsidRDefault="00000000" w:rsidRPr="00000000" w14:paraId="00000019">
      <w:pPr>
        <w:rPr/>
      </w:pPr>
      <w:r w:rsidDel="00000000" w:rsidR="00000000" w:rsidRPr="00000000">
        <w:rPr>
          <w:rtl w:val="0"/>
        </w:rPr>
        <w:t xml:space="preserve">an </w:t>
      </w:r>
      <w:r w:rsidDel="00000000" w:rsidR="00000000" w:rsidRPr="00000000">
        <w:rPr>
          <w:b w:val="0"/>
          <w:shd w:fill="f1bbe1" w:val="clear"/>
          <w:rtl w:val="0"/>
        </w:rPr>
        <w:t xml:space="preserve">absorber</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on the multilayer reflective </w:t>
      </w:r>
      <w:r w:rsidDel="00000000" w:rsidR="00000000" w:rsidRPr="00000000">
        <w:rPr>
          <w:b w:val="0"/>
          <w:shd w:fill="dede91" w:val="clear"/>
          <w:rtl w:val="0"/>
        </w:rPr>
        <w:t xml:space="preserve">film</w:t>
      </w:r>
      <w:r w:rsidDel="00000000" w:rsidR="00000000" w:rsidRPr="00000000">
        <w:rPr>
          <w:rtl w:val="0"/>
        </w:rPr>
        <w:t xml:space="preserve">, the </w:t>
      </w:r>
      <w:r w:rsidDel="00000000" w:rsidR="00000000" w:rsidRPr="00000000">
        <w:rPr>
          <w:b w:val="0"/>
          <w:shd w:fill="f1bbe1" w:val="clear"/>
          <w:rtl w:val="0"/>
        </w:rPr>
        <w:t xml:space="preserve">absorber</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w:t>
      </w:r>
      <w:r w:rsidDel="00000000" w:rsidR="00000000" w:rsidRPr="00000000">
        <w:rPr>
          <w:b w:val="0"/>
          <w:shd w:fill="bfbfbf" w:val="clear"/>
          <w:rtl w:val="0"/>
        </w:rPr>
        <w:t xml:space="preserve">containing</w:t>
      </w:r>
      <w:r w:rsidDel="00000000" w:rsidR="00000000" w:rsidRPr="00000000">
        <w:rPr>
          <w:rtl w:val="0"/>
        </w:rPr>
        <w:t xml:space="preserve"> ruthenium; and</w:t>
      </w:r>
    </w:p>
    <w:p w:rsidR="00000000" w:rsidDel="00000000" w:rsidP="00000000" w:rsidRDefault="00000000" w:rsidRPr="00000000" w14:paraId="0000001A">
      <w:pPr>
        <w:rPr/>
      </w:pPr>
      <w:r w:rsidDel="00000000" w:rsidR="00000000" w:rsidRPr="00000000">
        <w:rPr>
          <w:rtl w:val="0"/>
        </w:rPr>
        <w:t xml:space="preserve">a </w:t>
      </w:r>
      <w:r w:rsidDel="00000000" w:rsidR="00000000" w:rsidRPr="00000000">
        <w:rPr>
          <w:b w:val="0"/>
          <w:shd w:fill="dede91" w:val="clear"/>
          <w:rtl w:val="0"/>
        </w:rPr>
        <w:t xml:space="preserve">hard</w:t>
      </w:r>
      <w:r w:rsidDel="00000000" w:rsidR="00000000" w:rsidRPr="00000000">
        <w:rPr>
          <w:rtl w:val="0"/>
        </w:rPr>
        <w:t xml:space="preserv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on the </w:t>
      </w:r>
      <w:r w:rsidDel="00000000" w:rsidR="00000000" w:rsidRPr="00000000">
        <w:rPr>
          <w:b w:val="0"/>
          <w:shd w:fill="f1bbe1" w:val="clear"/>
          <w:rtl w:val="0"/>
        </w:rPr>
        <w:t xml:space="preserve">absorber</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w:t>
      </w:r>
    </w:p>
    <w:p w:rsidR="00000000" w:rsidDel="00000000" w:rsidP="00000000" w:rsidRDefault="00000000" w:rsidRPr="00000000" w14:paraId="0000001B">
      <w:pPr>
        <w:rPr/>
      </w:pPr>
      <w:r w:rsidDel="00000000" w:rsidR="00000000" w:rsidRPr="00000000">
        <w:rPr>
          <w:rtl w:val="0"/>
        </w:rPr>
        <w:t xml:space="preserve">wherein the </w:t>
      </w:r>
      <w:r w:rsidDel="00000000" w:rsidR="00000000" w:rsidRPr="00000000">
        <w:rPr>
          <w:b w:val="0"/>
          <w:shd w:fill="dede91" w:val="clear"/>
          <w:rtl w:val="0"/>
        </w:rPr>
        <w:t xml:space="preserve">hard</w:t>
      </w:r>
      <w:r w:rsidDel="00000000" w:rsidR="00000000" w:rsidRPr="00000000">
        <w:rPr>
          <w:rtl w:val="0"/>
        </w:rPr>
        <w:t xml:space="preserv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w:t>
      </w:r>
      <w:r w:rsidDel="00000000" w:rsidR="00000000" w:rsidRPr="00000000">
        <w:rPr>
          <w:b w:val="0"/>
          <w:shd w:fill="8bdfe7" w:val="clear"/>
          <w:rtl w:val="0"/>
        </w:rPr>
        <w:t xml:space="preserve">consists</w:t>
      </w:r>
      <w:r w:rsidDel="00000000" w:rsidR="00000000" w:rsidRPr="00000000">
        <w:rPr>
          <w:rtl w:val="0"/>
        </w:rPr>
        <w:t xml:space="preserve"> of silicon and oxygen;</w:t>
      </w:r>
    </w:p>
    <w:p w:rsidR="00000000" w:rsidDel="00000000" w:rsidP="00000000" w:rsidRDefault="00000000" w:rsidRPr="00000000" w14:paraId="0000001C">
      <w:pPr>
        <w:rPr/>
      </w:pPr>
      <w:r w:rsidDel="00000000" w:rsidR="00000000" w:rsidRPr="00000000">
        <w:rPr>
          <w:rtl w:val="0"/>
        </w:rPr>
        <w:t xml:space="preserve">wherein an Si2p narrow spectrum, obtained by analyzing the </w:t>
      </w:r>
      <w:r w:rsidDel="00000000" w:rsidR="00000000" w:rsidRPr="00000000">
        <w:rPr>
          <w:b w:val="0"/>
          <w:shd w:fill="dede91" w:val="clear"/>
          <w:rtl w:val="0"/>
        </w:rPr>
        <w:t xml:space="preserve">hard</w:t>
      </w:r>
      <w:r w:rsidDel="00000000" w:rsidR="00000000" w:rsidRPr="00000000">
        <w:rPr>
          <w:rtl w:val="0"/>
        </w:rPr>
        <w:t xml:space="preserv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by X-ray photoelectron spectroscopy, has a maximum peak at a binding energy of at least 103 eV;</w:t>
      </w:r>
    </w:p>
    <w:p w:rsidR="00000000" w:rsidDel="00000000" w:rsidP="00000000" w:rsidRDefault="00000000" w:rsidRPr="00000000" w14:paraId="0000001D">
      <w:pPr>
        <w:rPr/>
      </w:pPr>
      <w:r w:rsidDel="00000000" w:rsidR="00000000" w:rsidRPr="00000000">
        <w:rPr>
          <w:rtl w:val="0"/>
        </w:rPr>
        <w:t xml:space="preserve">wherein an N1s narrow spectrum, obtained by analyzing the </w:t>
      </w:r>
      <w:r w:rsidDel="00000000" w:rsidR="00000000" w:rsidRPr="00000000">
        <w:rPr>
          <w:b w:val="0"/>
          <w:shd w:fill="dede91" w:val="clear"/>
          <w:rtl w:val="0"/>
        </w:rPr>
        <w:t xml:space="preserve">hard</w:t>
      </w:r>
      <w:r w:rsidDel="00000000" w:rsidR="00000000" w:rsidRPr="00000000">
        <w:rPr>
          <w:rtl w:val="0"/>
        </w:rPr>
        <w:t xml:space="preserv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by X-ray photoelectron spectroscopy, has a maximum peak below a detection lower limit value; and</w:t>
      </w:r>
    </w:p>
    <w:p w:rsidR="00000000" w:rsidDel="00000000" w:rsidP="00000000" w:rsidRDefault="00000000" w:rsidRPr="00000000" w14:paraId="0000001E">
      <w:pPr>
        <w:rPr/>
      </w:pPr>
      <w:r w:rsidDel="00000000" w:rsidR="00000000" w:rsidRPr="00000000">
        <w:rPr>
          <w:rtl w:val="0"/>
        </w:rPr>
        <w:t xml:space="preserve">wherein, in the </w:t>
      </w:r>
      <w:r w:rsidDel="00000000" w:rsidR="00000000" w:rsidRPr="00000000">
        <w:rPr>
          <w:b w:val="0"/>
          <w:shd w:fill="dede91" w:val="clear"/>
          <w:rtl w:val="0"/>
        </w:rPr>
        <w:t xml:space="preserve">hard</w:t>
      </w:r>
      <w:r w:rsidDel="00000000" w:rsidR="00000000" w:rsidRPr="00000000">
        <w:rPr>
          <w:rtl w:val="0"/>
        </w:rPr>
        <w:t xml:space="preserv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a content ratio (atomic %) of silicon and oxygen is Si:O=1:less than 2,</w:t>
      </w:r>
    </w:p>
    <w:p w:rsidR="00000000" w:rsidDel="00000000" w:rsidP="00000000" w:rsidRDefault="00000000" w:rsidRPr="00000000" w14:paraId="0000001F">
      <w:pPr>
        <w:rPr/>
      </w:pPr>
      <w:r w:rsidDel="00000000" w:rsidR="00000000" w:rsidRPr="00000000">
        <w:rPr>
          <w:rtl w:val="0"/>
        </w:rPr>
        <w:t xml:space="preserve">wherein an oxygen content of the </w:t>
      </w:r>
      <w:r w:rsidDel="00000000" w:rsidR="00000000" w:rsidRPr="00000000">
        <w:rPr>
          <w:b w:val="0"/>
          <w:shd w:fill="dede91" w:val="clear"/>
          <w:rtl w:val="0"/>
        </w:rPr>
        <w:t xml:space="preserve">hard</w:t>
      </w:r>
      <w:r w:rsidDel="00000000" w:rsidR="00000000" w:rsidRPr="00000000">
        <w:rPr>
          <w:rtl w:val="0"/>
        </w:rPr>
        <w:t xml:space="preserv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is at least 60 atomic % and at most 65.5 atomic %.</w:t>
      </w:r>
    </w:p>
    <w:p w:rsidR="00000000" w:rsidDel="00000000" w:rsidP="00000000" w:rsidRDefault="00000000" w:rsidRPr="00000000" w14:paraId="00000020">
      <w:pPr>
        <w:rPr/>
      </w:pPr>
      <w:r w:rsidDel="00000000" w:rsidR="00000000" w:rsidRPr="00000000">
        <w:rPr>
          <w:rtl w:val="0"/>
        </w:rPr>
        <w:t xml:space="preserve">2. The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8fbbda" w:val="clear"/>
          <w:rtl w:val="0"/>
        </w:rPr>
        <w:t xml:space="preserve">blank</w:t>
      </w:r>
      <w:r w:rsidDel="00000000" w:rsidR="00000000" w:rsidRPr="00000000">
        <w:rPr>
          <w:rtl w:val="0"/>
        </w:rPr>
        <w:t xml:space="preserve"> according to claim 1, wherein an Ols narrow spectrum, obtained by analyzing the </w:t>
      </w:r>
      <w:r w:rsidDel="00000000" w:rsidR="00000000" w:rsidRPr="00000000">
        <w:rPr>
          <w:b w:val="0"/>
          <w:shd w:fill="dede91" w:val="clear"/>
          <w:rtl w:val="0"/>
        </w:rPr>
        <w:t xml:space="preserve">hard</w:t>
      </w:r>
      <w:r w:rsidDel="00000000" w:rsidR="00000000" w:rsidRPr="00000000">
        <w:rPr>
          <w:rtl w:val="0"/>
        </w:rPr>
        <w:t xml:space="preserv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by X-ray photoelectron spectroscopy, has a maximum peak at a binding energy of at least 532 eV.</w:t>
      </w:r>
    </w:p>
    <w:p w:rsidR="00000000" w:rsidDel="00000000" w:rsidP="00000000" w:rsidRDefault="00000000" w:rsidRPr="00000000" w14:paraId="00000021">
      <w:pPr>
        <w:rPr/>
      </w:pPr>
      <w:r w:rsidDel="00000000" w:rsidR="00000000" w:rsidRPr="00000000">
        <w:rPr>
          <w:rtl w:val="0"/>
        </w:rPr>
        <w:t xml:space="preserve">3. The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8fbbda" w:val="clear"/>
          <w:rtl w:val="0"/>
        </w:rPr>
        <w:t xml:space="preserve">blank</w:t>
      </w:r>
      <w:r w:rsidDel="00000000" w:rsidR="00000000" w:rsidRPr="00000000">
        <w:rPr>
          <w:rtl w:val="0"/>
        </w:rPr>
        <w:t xml:space="preserve"> according to claim 1, wherein an O1s narrow spectrum, obtained by analyzing the </w:t>
      </w:r>
      <w:r w:rsidDel="00000000" w:rsidR="00000000" w:rsidRPr="00000000">
        <w:rPr>
          <w:b w:val="0"/>
          <w:shd w:fill="dede91" w:val="clear"/>
          <w:rtl w:val="0"/>
        </w:rPr>
        <w:t xml:space="preserve">hard</w:t>
      </w:r>
      <w:r w:rsidDel="00000000" w:rsidR="00000000" w:rsidRPr="00000000">
        <w:rPr>
          <w:rtl w:val="0"/>
        </w:rPr>
        <w:t xml:space="preserv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by X-ray photoelectron spectroscopy, has a maximum peak at a binding energy of less than 533 eV.</w:t>
      </w:r>
    </w:p>
    <w:p w:rsidR="00000000" w:rsidDel="00000000" w:rsidP="00000000" w:rsidRDefault="00000000" w:rsidRPr="00000000" w14:paraId="00000022">
      <w:pPr>
        <w:rPr/>
      </w:pPr>
      <w:r w:rsidDel="00000000" w:rsidR="00000000" w:rsidRPr="00000000">
        <w:rPr>
          <w:rtl w:val="0"/>
        </w:rPr>
        <w:t xml:space="preserve">4. The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8fbbda" w:val="clear"/>
          <w:rtl w:val="0"/>
        </w:rPr>
        <w:t xml:space="preserve">blank</w:t>
      </w:r>
      <w:r w:rsidDel="00000000" w:rsidR="00000000" w:rsidRPr="00000000">
        <w:rPr>
          <w:rtl w:val="0"/>
        </w:rPr>
        <w:t xml:space="preserve"> according to claim 1, wherein a difference is at most 0.2 eV between:</w:t>
      </w:r>
    </w:p>
    <w:p w:rsidR="00000000" w:rsidDel="00000000" w:rsidP="00000000" w:rsidRDefault="00000000" w:rsidRPr="00000000" w14:paraId="00000023">
      <w:pPr>
        <w:rPr/>
      </w:pPr>
      <w:r w:rsidDel="00000000" w:rsidR="00000000" w:rsidRPr="00000000">
        <w:rPr>
          <w:rtl w:val="0"/>
        </w:rPr>
        <w:t xml:space="preserve">a first binding energy at which a maximum peak is present in an Si2p narrow spectrum obtained by analyzing a surface of the </w:t>
      </w:r>
      <w:r w:rsidDel="00000000" w:rsidR="00000000" w:rsidRPr="00000000">
        <w:rPr>
          <w:b w:val="0"/>
          <w:shd w:fill="dede91" w:val="clear"/>
          <w:rtl w:val="0"/>
        </w:rPr>
        <w:t xml:space="preserve">hard</w:t>
      </w:r>
      <w:r w:rsidDel="00000000" w:rsidR="00000000" w:rsidRPr="00000000">
        <w:rPr>
          <w:rtl w:val="0"/>
        </w:rPr>
        <w:t xml:space="preserv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by X-ray photoelectron spectroscopy, and</w:t>
      </w:r>
    </w:p>
    <w:p w:rsidR="00000000" w:rsidDel="00000000" w:rsidP="00000000" w:rsidRDefault="00000000" w:rsidRPr="00000000" w14:paraId="00000024">
      <w:pPr>
        <w:rPr/>
      </w:pPr>
      <w:r w:rsidDel="00000000" w:rsidR="00000000" w:rsidRPr="00000000">
        <w:rPr>
          <w:rtl w:val="0"/>
        </w:rPr>
        <w:t xml:space="preserve">a second binding energy at which a maximum peak is present in an Si2p narrow spectrum obtained by analyzing an inside of the </w:t>
      </w:r>
      <w:r w:rsidDel="00000000" w:rsidR="00000000" w:rsidRPr="00000000">
        <w:rPr>
          <w:b w:val="0"/>
          <w:shd w:fill="dede91" w:val="clear"/>
          <w:rtl w:val="0"/>
        </w:rPr>
        <w:t xml:space="preserve">hard</w:t>
      </w:r>
      <w:r w:rsidDel="00000000" w:rsidR="00000000" w:rsidRPr="00000000">
        <w:rPr>
          <w:rtl w:val="0"/>
        </w:rPr>
        <w:t xml:space="preserv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by X-ray photoelectron spectroscopy.</w:t>
      </w:r>
    </w:p>
    <w:p w:rsidR="00000000" w:rsidDel="00000000" w:rsidP="00000000" w:rsidRDefault="00000000" w:rsidRPr="00000000" w14:paraId="00000025">
      <w:pPr>
        <w:rPr/>
      </w:pPr>
      <w:r w:rsidDel="00000000" w:rsidR="00000000" w:rsidRPr="00000000">
        <w:rPr>
          <w:rtl w:val="0"/>
        </w:rPr>
        <w:t xml:space="preserve">5. The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8fbbda" w:val="clear"/>
          <w:rtl w:val="0"/>
        </w:rPr>
        <w:t xml:space="preserve">blank</w:t>
      </w:r>
      <w:r w:rsidDel="00000000" w:rsidR="00000000" w:rsidRPr="00000000">
        <w:rPr>
          <w:rtl w:val="0"/>
        </w:rPr>
        <w:t xml:space="preserve"> according to claim 1, wherein a difference is at most 0.1 eV between:</w:t>
      </w:r>
    </w:p>
    <w:p w:rsidR="00000000" w:rsidDel="00000000" w:rsidP="00000000" w:rsidRDefault="00000000" w:rsidRPr="00000000" w14:paraId="00000026">
      <w:pPr>
        <w:rPr/>
      </w:pPr>
      <w:r w:rsidDel="00000000" w:rsidR="00000000" w:rsidRPr="00000000">
        <w:rPr>
          <w:rtl w:val="0"/>
        </w:rPr>
        <w:t xml:space="preserve">a first binding energy at which a maximum peak is present in an O1s narrow spectrum obtained by analyzing a surface of the </w:t>
      </w:r>
      <w:r w:rsidDel="00000000" w:rsidR="00000000" w:rsidRPr="00000000">
        <w:rPr>
          <w:b w:val="0"/>
          <w:shd w:fill="dede91" w:val="clear"/>
          <w:rtl w:val="0"/>
        </w:rPr>
        <w:t xml:space="preserve">hard</w:t>
      </w:r>
      <w:r w:rsidDel="00000000" w:rsidR="00000000" w:rsidRPr="00000000">
        <w:rPr>
          <w:rtl w:val="0"/>
        </w:rPr>
        <w:t xml:space="preserv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by X-ray photoelectron spectroscopy, and</w:t>
      </w:r>
    </w:p>
    <w:p w:rsidR="00000000" w:rsidDel="00000000" w:rsidP="00000000" w:rsidRDefault="00000000" w:rsidRPr="00000000" w14:paraId="00000027">
      <w:pPr>
        <w:rPr/>
      </w:pPr>
      <w:r w:rsidDel="00000000" w:rsidR="00000000" w:rsidRPr="00000000">
        <w:rPr>
          <w:rtl w:val="0"/>
        </w:rPr>
        <w:t xml:space="preserve">a second binding energy at which a maximum peak is present in an O1s narrow spectrum obtained by analyzing an inside of the </w:t>
      </w:r>
      <w:r w:rsidDel="00000000" w:rsidR="00000000" w:rsidRPr="00000000">
        <w:rPr>
          <w:b w:val="0"/>
          <w:shd w:fill="dede91" w:val="clear"/>
          <w:rtl w:val="0"/>
        </w:rPr>
        <w:t xml:space="preserve">hard</w:t>
      </w:r>
      <w:r w:rsidDel="00000000" w:rsidR="00000000" w:rsidRPr="00000000">
        <w:rPr>
          <w:rtl w:val="0"/>
        </w:rPr>
        <w:t xml:space="preserv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by X-ray photoelectron spectroscopy.</w:t>
      </w:r>
    </w:p>
    <w:p w:rsidR="00000000" w:rsidDel="00000000" w:rsidP="00000000" w:rsidRDefault="00000000" w:rsidRPr="00000000" w14:paraId="00000028">
      <w:pPr>
        <w:rPr/>
      </w:pPr>
      <w:r w:rsidDel="00000000" w:rsidR="00000000" w:rsidRPr="00000000">
        <w:rPr>
          <w:rtl w:val="0"/>
        </w:rPr>
        <w:t xml:space="preserve">6. The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8fbbda" w:val="clear"/>
          <w:rtl w:val="0"/>
        </w:rPr>
        <w:t xml:space="preserve">blank</w:t>
      </w:r>
      <w:r w:rsidDel="00000000" w:rsidR="00000000" w:rsidRPr="00000000">
        <w:rPr>
          <w:rtl w:val="0"/>
        </w:rPr>
        <w:t xml:space="preserve"> according to claim 1, wherein the Si2p narrow spectrum has no peak at a binding energy in a range of at least 97 eV and at most 100 eV.</w:t>
      </w:r>
    </w:p>
    <w:p w:rsidR="00000000" w:rsidDel="00000000" w:rsidP="00000000" w:rsidRDefault="00000000" w:rsidRPr="00000000" w14:paraId="00000029">
      <w:pPr>
        <w:rPr/>
      </w:pPr>
      <w:r w:rsidDel="00000000" w:rsidR="00000000" w:rsidRPr="00000000">
        <w:rPr>
          <w:rtl w:val="0"/>
        </w:rPr>
        <w:t xml:space="preserve">7. The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8fbbda" w:val="clear"/>
          <w:rtl w:val="0"/>
        </w:rPr>
        <w:t xml:space="preserve">blank</w:t>
      </w:r>
      <w:r w:rsidDel="00000000" w:rsidR="00000000" w:rsidRPr="00000000">
        <w:rPr>
          <w:rtl w:val="0"/>
        </w:rPr>
        <w:t xml:space="preserve"> according to claim 1, wherein the </w:t>
      </w:r>
      <w:r w:rsidDel="00000000" w:rsidR="00000000" w:rsidRPr="00000000">
        <w:rPr>
          <w:b w:val="0"/>
          <w:shd w:fill="f1bbe1" w:val="clear"/>
          <w:rtl w:val="0"/>
        </w:rPr>
        <w:t xml:space="preserve">absorber</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w:t>
      </w:r>
      <w:r w:rsidDel="00000000" w:rsidR="00000000" w:rsidRPr="00000000">
        <w:rPr>
          <w:b w:val="0"/>
          <w:shd w:fill="8bdfe7" w:val="clear"/>
          <w:rtl w:val="0"/>
        </w:rPr>
        <w:t xml:space="preserve">contains</w:t>
      </w:r>
      <w:r w:rsidDel="00000000" w:rsidR="00000000" w:rsidRPr="00000000">
        <w:rPr>
          <w:rtl w:val="0"/>
        </w:rPr>
        <w:t xml:space="preserve"> at least one element selected from chromium, tantalum, nickel, and cobalt.</w:t>
      </w:r>
    </w:p>
    <w:p w:rsidR="00000000" w:rsidDel="00000000" w:rsidP="00000000" w:rsidRDefault="00000000" w:rsidRPr="00000000" w14:paraId="0000002A">
      <w:pPr>
        <w:rPr/>
      </w:pPr>
      <w:r w:rsidDel="00000000" w:rsidR="00000000" w:rsidRPr="00000000">
        <w:rPr>
          <w:rtl w:val="0"/>
        </w:rPr>
        <w:t xml:space="preserve">8. The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8fbbda" w:val="clear"/>
          <w:rtl w:val="0"/>
        </w:rPr>
        <w:t xml:space="preserve">blank</w:t>
      </w:r>
      <w:r w:rsidDel="00000000" w:rsidR="00000000" w:rsidRPr="00000000">
        <w:rPr>
          <w:rtl w:val="0"/>
        </w:rPr>
        <w:t xml:space="preserve"> according to claim 1, wherein the </w:t>
      </w:r>
      <w:r w:rsidDel="00000000" w:rsidR="00000000" w:rsidRPr="00000000">
        <w:rPr>
          <w:b w:val="0"/>
          <w:shd w:fill="f1bbe1" w:val="clear"/>
          <w:rtl w:val="0"/>
        </w:rPr>
        <w:t xml:space="preserve">absorber</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can be etched with a chlorine-</w:t>
      </w:r>
      <w:r w:rsidDel="00000000" w:rsidR="00000000" w:rsidRPr="00000000">
        <w:rPr>
          <w:b w:val="0"/>
          <w:shd w:fill="bfbfbf" w:val="clear"/>
          <w:rtl w:val="0"/>
        </w:rPr>
        <w:t xml:space="preserve">containing</w:t>
      </w:r>
      <w:r w:rsidDel="00000000" w:rsidR="00000000" w:rsidRPr="00000000">
        <w:rPr>
          <w:rtl w:val="0"/>
        </w:rPr>
        <w:t xml:space="preserve"> gas.</w:t>
      </w:r>
    </w:p>
    <w:p w:rsidR="00000000" w:rsidDel="00000000" w:rsidP="00000000" w:rsidRDefault="00000000" w:rsidRPr="00000000" w14:paraId="0000002B">
      <w:pPr>
        <w:rPr/>
      </w:pPr>
      <w:r w:rsidDel="00000000" w:rsidR="00000000" w:rsidRPr="00000000">
        <w:rPr>
          <w:rtl w:val="0"/>
        </w:rPr>
        <w:t xml:space="preserve">9. The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8fbbda" w:val="clear"/>
          <w:rtl w:val="0"/>
        </w:rPr>
        <w:t xml:space="preserve">blank</w:t>
      </w:r>
      <w:r w:rsidDel="00000000" w:rsidR="00000000" w:rsidRPr="00000000">
        <w:rPr>
          <w:rtl w:val="0"/>
        </w:rPr>
        <w:t xml:space="preserve"> according to claim 8, wherein a protective </w:t>
      </w:r>
      <w:r w:rsidDel="00000000" w:rsidR="00000000" w:rsidRPr="00000000">
        <w:rPr>
          <w:b w:val="0"/>
          <w:shd w:fill="dede91" w:val="clear"/>
          <w:rtl w:val="0"/>
        </w:rPr>
        <w:t xml:space="preserve">film</w:t>
      </w:r>
      <w:r w:rsidDel="00000000" w:rsidR="00000000" w:rsidRPr="00000000">
        <w:rPr>
          <w:rtl w:val="0"/>
        </w:rPr>
        <w:t xml:space="preserve"> is provided between the multilayer reflective </w:t>
      </w:r>
      <w:r w:rsidDel="00000000" w:rsidR="00000000" w:rsidRPr="00000000">
        <w:rPr>
          <w:b w:val="0"/>
          <w:shd w:fill="dede91" w:val="clear"/>
          <w:rtl w:val="0"/>
        </w:rPr>
        <w:t xml:space="preserve">film</w:t>
      </w:r>
      <w:r w:rsidDel="00000000" w:rsidR="00000000" w:rsidRPr="00000000">
        <w:rPr>
          <w:rtl w:val="0"/>
        </w:rPr>
        <w:t xml:space="preserve"> and the </w:t>
      </w:r>
      <w:r w:rsidDel="00000000" w:rsidR="00000000" w:rsidRPr="00000000">
        <w:rPr>
          <w:b w:val="0"/>
          <w:shd w:fill="f1bbe1" w:val="clear"/>
          <w:rtl w:val="0"/>
        </w:rPr>
        <w:t xml:space="preserve">absorber</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w:t>
      </w:r>
    </w:p>
    <w:p w:rsidR="00000000" w:rsidDel="00000000" w:rsidP="00000000" w:rsidRDefault="00000000" w:rsidRPr="00000000" w14:paraId="0000002C">
      <w:pPr>
        <w:rPr/>
      </w:pPr>
      <w:r w:rsidDel="00000000" w:rsidR="00000000" w:rsidRPr="00000000">
        <w:rPr>
          <w:rtl w:val="0"/>
        </w:rPr>
        <w:t xml:space="preserve">10. The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8fbbda" w:val="clear"/>
          <w:rtl w:val="0"/>
        </w:rPr>
        <w:t xml:space="preserve">blank</w:t>
      </w:r>
      <w:r w:rsidDel="00000000" w:rsidR="00000000" w:rsidRPr="00000000">
        <w:rPr>
          <w:rtl w:val="0"/>
        </w:rPr>
        <w:t xml:space="preserve"> according to claim 1, wherein the protective </w:t>
      </w:r>
      <w:r w:rsidDel="00000000" w:rsidR="00000000" w:rsidRPr="00000000">
        <w:rPr>
          <w:b w:val="0"/>
          <w:shd w:fill="dede91" w:val="clear"/>
          <w:rtl w:val="0"/>
        </w:rPr>
        <w:t xml:space="preserve">film</w:t>
      </w:r>
      <w:r w:rsidDel="00000000" w:rsidR="00000000" w:rsidRPr="00000000">
        <w:rPr>
          <w:rtl w:val="0"/>
        </w:rPr>
        <w:t xml:space="preserve"> </w:t>
      </w:r>
      <w:r w:rsidDel="00000000" w:rsidR="00000000" w:rsidRPr="00000000">
        <w:rPr>
          <w:b w:val="0"/>
          <w:shd w:fill="8bdfe7" w:val="clear"/>
          <w:rtl w:val="0"/>
        </w:rPr>
        <w:t xml:space="preserve">contains</w:t>
      </w:r>
      <w:r w:rsidDel="00000000" w:rsidR="00000000" w:rsidRPr="00000000">
        <w:rPr>
          <w:rtl w:val="0"/>
        </w:rPr>
        <w:t xml:space="preserve"> ruthenium.</w:t>
      </w:r>
    </w:p>
    <w:p w:rsidR="00000000" w:rsidDel="00000000" w:rsidP="00000000" w:rsidRDefault="00000000" w:rsidRPr="00000000" w14:paraId="0000002D">
      <w:pPr>
        <w:rPr/>
      </w:pPr>
      <w:r w:rsidDel="00000000" w:rsidR="00000000" w:rsidRPr="00000000">
        <w:rPr>
          <w:rtl w:val="0"/>
        </w:rPr>
        <w:t xml:space="preserve">11. A method for manufacturing a </w:t>
      </w:r>
      <w:r w:rsidDel="00000000" w:rsidR="00000000" w:rsidRPr="00000000">
        <w:rPr>
          <w:b w:val="0"/>
          <w:shd w:fill="eb9394" w:val="clear"/>
          <w:rtl w:val="0"/>
        </w:rPr>
        <w:t xml:space="preserve">transfer</w:t>
      </w:r>
      <w:r w:rsidDel="00000000" w:rsidR="00000000" w:rsidRPr="00000000">
        <w:rPr>
          <w:rtl w:val="0"/>
        </w:rPr>
        <w:t xml:space="preserve"> </w:t>
      </w:r>
      <w:r w:rsidDel="00000000" w:rsidR="00000000" w:rsidRPr="00000000">
        <w:rPr>
          <w:b w:val="0"/>
          <w:shd w:fill="dede91" w:val="clear"/>
          <w:rtl w:val="0"/>
        </w:rPr>
        <w:t xml:space="preserve">mask</w:t>
      </w:r>
      <w:r w:rsidDel="00000000" w:rsidR="00000000" w:rsidRPr="00000000">
        <w:rPr>
          <w:rtl w:val="0"/>
        </w:rPr>
        <w:t xml:space="preserve"> by using the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8fbbda" w:val="clear"/>
          <w:rtl w:val="0"/>
        </w:rPr>
        <w:t xml:space="preserve">blank</w:t>
      </w:r>
      <w:r w:rsidDel="00000000" w:rsidR="00000000" w:rsidRPr="00000000">
        <w:rPr>
          <w:rtl w:val="0"/>
        </w:rPr>
        <w:t xml:space="preserve"> according to claim 1, the method </w:t>
      </w:r>
      <w:r w:rsidDel="00000000" w:rsidR="00000000" w:rsidRPr="00000000">
        <w:rPr>
          <w:b w:val="0"/>
          <w:shd w:fill="ffbf87" w:val="clear"/>
          <w:rtl w:val="0"/>
        </w:rPr>
        <w:t xml:space="preserve">comprising</w:t>
      </w:r>
      <w:r w:rsidDel="00000000" w:rsidR="00000000" w:rsidRPr="00000000">
        <w:rPr>
          <w:rtl w:val="0"/>
        </w:rPr>
        <w:t xml:space="preserve">:</w:t>
      </w:r>
    </w:p>
    <w:p w:rsidR="00000000" w:rsidDel="00000000" w:rsidP="00000000" w:rsidRDefault="00000000" w:rsidRPr="00000000" w14:paraId="0000002E">
      <w:pPr>
        <w:rPr/>
      </w:pPr>
      <w:r w:rsidDel="00000000" w:rsidR="00000000" w:rsidRPr="00000000">
        <w:rPr>
          <w:rtl w:val="0"/>
        </w:rPr>
        <w:t xml:space="preserve">forming a </w:t>
      </w:r>
      <w:r w:rsidDel="00000000" w:rsidR="00000000" w:rsidRPr="00000000">
        <w:rPr>
          <w:b w:val="0"/>
          <w:shd w:fill="eb9394" w:val="clear"/>
          <w:rtl w:val="0"/>
        </w:rPr>
        <w:t xml:space="preserve">transfer</w:t>
      </w:r>
      <w:r w:rsidDel="00000000" w:rsidR="00000000" w:rsidRPr="00000000">
        <w:rPr>
          <w:rtl w:val="0"/>
        </w:rPr>
        <w:t xml:space="preserve"> pattern on the </w:t>
      </w:r>
      <w:r w:rsidDel="00000000" w:rsidR="00000000" w:rsidRPr="00000000">
        <w:rPr>
          <w:b w:val="0"/>
          <w:shd w:fill="dede91" w:val="clear"/>
          <w:rtl w:val="0"/>
        </w:rPr>
        <w:t xml:space="preserve">hard</w:t>
      </w:r>
      <w:r w:rsidDel="00000000" w:rsidR="00000000" w:rsidRPr="00000000">
        <w:rPr>
          <w:rtl w:val="0"/>
        </w:rPr>
        <w:t xml:space="preserv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by dry etching using a fluorine-based gas and using, as a </w:t>
      </w:r>
      <w:r w:rsidDel="00000000" w:rsidR="00000000" w:rsidRPr="00000000">
        <w:rPr>
          <w:b w:val="0"/>
          <w:shd w:fill="dede91" w:val="clear"/>
          <w:rtl w:val="0"/>
        </w:rPr>
        <w:t xml:space="preserve">mask</w:t>
      </w:r>
      <w:r w:rsidDel="00000000" w:rsidR="00000000" w:rsidRPr="00000000">
        <w:rPr>
          <w:rtl w:val="0"/>
        </w:rPr>
        <w:t xml:space="preserve">, a resist </w:t>
      </w:r>
      <w:r w:rsidDel="00000000" w:rsidR="00000000" w:rsidRPr="00000000">
        <w:rPr>
          <w:b w:val="0"/>
          <w:shd w:fill="dede91" w:val="clear"/>
          <w:rtl w:val="0"/>
        </w:rPr>
        <w:t xml:space="preserve">film</w:t>
      </w:r>
      <w:r w:rsidDel="00000000" w:rsidR="00000000" w:rsidRPr="00000000">
        <w:rPr>
          <w:rtl w:val="0"/>
        </w:rPr>
        <w:t xml:space="preserve"> formed on the </w:t>
      </w:r>
      <w:r w:rsidDel="00000000" w:rsidR="00000000" w:rsidRPr="00000000">
        <w:rPr>
          <w:b w:val="0"/>
          <w:shd w:fill="dede91" w:val="clear"/>
          <w:rtl w:val="0"/>
        </w:rPr>
        <w:t xml:space="preserve">hard</w:t>
      </w:r>
      <w:r w:rsidDel="00000000" w:rsidR="00000000" w:rsidRPr="00000000">
        <w:rPr>
          <w:rtl w:val="0"/>
        </w:rPr>
        <w:t xml:space="preserv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and having the </w:t>
      </w:r>
      <w:r w:rsidDel="00000000" w:rsidR="00000000" w:rsidRPr="00000000">
        <w:rPr>
          <w:b w:val="0"/>
          <w:shd w:fill="eb9394" w:val="clear"/>
          <w:rtl w:val="0"/>
        </w:rPr>
        <w:t xml:space="preserve">transfer</w:t>
      </w:r>
      <w:r w:rsidDel="00000000" w:rsidR="00000000" w:rsidRPr="00000000">
        <w:rPr>
          <w:rtl w:val="0"/>
        </w:rPr>
        <w:t xml:space="preserve"> pattern; and</w:t>
      </w:r>
    </w:p>
    <w:p w:rsidR="00000000" w:rsidDel="00000000" w:rsidP="00000000" w:rsidRDefault="00000000" w:rsidRPr="00000000" w14:paraId="0000002F">
      <w:pPr>
        <w:rPr/>
      </w:pPr>
      <w:r w:rsidDel="00000000" w:rsidR="00000000" w:rsidRPr="00000000">
        <w:rPr>
          <w:rtl w:val="0"/>
        </w:rPr>
        <w:t xml:space="preserve">forming the </w:t>
      </w:r>
      <w:r w:rsidDel="00000000" w:rsidR="00000000" w:rsidRPr="00000000">
        <w:rPr>
          <w:b w:val="0"/>
          <w:shd w:fill="eb9394" w:val="clear"/>
          <w:rtl w:val="0"/>
        </w:rPr>
        <w:t xml:space="preserve">transfer</w:t>
      </w:r>
      <w:r w:rsidDel="00000000" w:rsidR="00000000" w:rsidRPr="00000000">
        <w:rPr>
          <w:rtl w:val="0"/>
        </w:rPr>
        <w:t xml:space="preserve"> pattern on the </w:t>
      </w:r>
      <w:r w:rsidDel="00000000" w:rsidR="00000000" w:rsidRPr="00000000">
        <w:rPr>
          <w:b w:val="0"/>
          <w:shd w:fill="f1bbe1" w:val="clear"/>
          <w:rtl w:val="0"/>
        </w:rPr>
        <w:t xml:space="preserve">absorber</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by dry etching using a chlorine-</w:t>
      </w:r>
      <w:r w:rsidDel="00000000" w:rsidR="00000000" w:rsidRPr="00000000">
        <w:rPr>
          <w:b w:val="0"/>
          <w:shd w:fill="bfbfbf" w:val="clear"/>
          <w:rtl w:val="0"/>
        </w:rPr>
        <w:t xml:space="preserve">containing</w:t>
      </w:r>
      <w:r w:rsidDel="00000000" w:rsidR="00000000" w:rsidRPr="00000000">
        <w:rPr>
          <w:rtl w:val="0"/>
        </w:rPr>
        <w:t xml:space="preserve"> gas and using, as a </w:t>
      </w:r>
      <w:r w:rsidDel="00000000" w:rsidR="00000000" w:rsidRPr="00000000">
        <w:rPr>
          <w:b w:val="0"/>
          <w:shd w:fill="dede91" w:val="clear"/>
          <w:rtl w:val="0"/>
        </w:rPr>
        <w:t xml:space="preserve">mask</w:t>
      </w:r>
      <w:r w:rsidDel="00000000" w:rsidR="00000000" w:rsidRPr="00000000">
        <w:rPr>
          <w:rtl w:val="0"/>
        </w:rPr>
        <w:t xml:space="preserve">, the </w:t>
      </w:r>
      <w:r w:rsidDel="00000000" w:rsidR="00000000" w:rsidRPr="00000000">
        <w:rPr>
          <w:b w:val="0"/>
          <w:shd w:fill="dede91" w:val="clear"/>
          <w:rtl w:val="0"/>
        </w:rPr>
        <w:t xml:space="preserve">hard</w:t>
      </w:r>
      <w:r w:rsidDel="00000000" w:rsidR="00000000" w:rsidRPr="00000000">
        <w:rPr>
          <w:rtl w:val="0"/>
        </w:rPr>
        <w:t xml:space="preserve"> </w:t>
      </w:r>
      <w:r w:rsidDel="00000000" w:rsidR="00000000" w:rsidRPr="00000000">
        <w:rPr>
          <w:b w:val="0"/>
          <w:shd w:fill="dede91" w:val="clear"/>
          <w:rtl w:val="0"/>
        </w:rPr>
        <w:t xml:space="preserve">mask</w:t>
      </w:r>
      <w:r w:rsidDel="00000000" w:rsidR="00000000" w:rsidRPr="00000000">
        <w:rPr>
          <w:rtl w:val="0"/>
        </w:rPr>
        <w:t xml:space="preserve"> </w:t>
      </w:r>
      <w:r w:rsidDel="00000000" w:rsidR="00000000" w:rsidRPr="00000000">
        <w:rPr>
          <w:b w:val="0"/>
          <w:shd w:fill="dede91" w:val="clear"/>
          <w:rtl w:val="0"/>
        </w:rPr>
        <w:t xml:space="preserve">film</w:t>
      </w:r>
      <w:r w:rsidDel="00000000" w:rsidR="00000000" w:rsidRPr="00000000">
        <w:rPr>
          <w:rtl w:val="0"/>
        </w:rPr>
        <w:t xml:space="preserve"> with the </w:t>
      </w:r>
      <w:r w:rsidDel="00000000" w:rsidR="00000000" w:rsidRPr="00000000">
        <w:rPr>
          <w:b w:val="0"/>
          <w:shd w:fill="eb9394" w:val="clear"/>
          <w:rtl w:val="0"/>
        </w:rPr>
        <w:t xml:space="preserve">transfer</w:t>
      </w:r>
      <w:r w:rsidDel="00000000" w:rsidR="00000000" w:rsidRPr="00000000">
        <w:rPr>
          <w:rtl w:val="0"/>
        </w:rPr>
        <w:t xml:space="preserve"> pattern formed thereon.</w:t>
      </w:r>
    </w:p>
    <w:p w:rsidR="00000000" w:rsidDel="00000000" w:rsidP="00000000" w:rsidRDefault="00000000" w:rsidRPr="00000000" w14:paraId="00000030">
      <w:pPr>
        <w:rPr/>
      </w:pPr>
      <w:r w:rsidDel="00000000" w:rsidR="00000000" w:rsidRPr="00000000">
        <w:rPr>
          <w:rtl w:val="0"/>
        </w:rPr>
        <w:t xml:space="preserve">12. The method according to claim 11, wherein the chlorine-</w:t>
      </w:r>
      <w:r w:rsidDel="00000000" w:rsidR="00000000" w:rsidRPr="00000000">
        <w:rPr>
          <w:b w:val="0"/>
          <w:shd w:fill="bfbfbf" w:val="clear"/>
          <w:rtl w:val="0"/>
        </w:rPr>
        <w:t xml:space="preserve">containing</w:t>
      </w:r>
      <w:r w:rsidDel="00000000" w:rsidR="00000000" w:rsidRPr="00000000">
        <w:rPr>
          <w:rtl w:val="0"/>
        </w:rPr>
        <w:t xml:space="preserve"> gas is an oxygen-</w:t>
      </w:r>
      <w:r w:rsidDel="00000000" w:rsidR="00000000" w:rsidRPr="00000000">
        <w:rPr>
          <w:b w:val="0"/>
          <w:shd w:fill="bfbfbf" w:val="clear"/>
          <w:rtl w:val="0"/>
        </w:rPr>
        <w:t xml:space="preserve">containing</w:t>
      </w:r>
      <w:r w:rsidDel="00000000" w:rsidR="00000000" w:rsidRPr="00000000">
        <w:rPr>
          <w:rtl w:val="0"/>
        </w:rPr>
        <w:t xml:space="preserve"> chlorine-based gas having a ratio of chlorine-based gas to oxygen gas of at least 10:1, and</w:t>
      </w:r>
    </w:p>
    <w:p w:rsidR="00000000" w:rsidDel="00000000" w:rsidP="00000000" w:rsidRDefault="00000000" w:rsidRPr="00000000" w14:paraId="00000031">
      <w:pPr>
        <w:rPr/>
      </w:pPr>
      <w:r w:rsidDel="00000000" w:rsidR="00000000" w:rsidRPr="00000000">
        <w:rPr>
          <w:rtl w:val="0"/>
        </w:rPr>
        <w:t xml:space="preserve">wherein the dry etching using the chlorine-</w:t>
      </w:r>
      <w:r w:rsidDel="00000000" w:rsidR="00000000" w:rsidRPr="00000000">
        <w:rPr>
          <w:b w:val="0"/>
          <w:shd w:fill="bfbfbf" w:val="clear"/>
          <w:rtl w:val="0"/>
        </w:rPr>
        <w:t xml:space="preserve">containing</w:t>
      </w:r>
      <w:r w:rsidDel="00000000" w:rsidR="00000000" w:rsidRPr="00000000">
        <w:rPr>
          <w:rtl w:val="0"/>
        </w:rPr>
        <w:t xml:space="preserve"> gas is carried out under a condition where a high bias voltage is applied.</w:t>
      </w:r>
    </w:p>
    <w:p w:rsidR="00000000" w:rsidDel="00000000" w:rsidP="00000000" w:rsidRDefault="00000000" w:rsidRPr="00000000" w14:paraId="00000032">
      <w:pPr>
        <w:rPr/>
      </w:pPr>
      <w:r w:rsidDel="00000000" w:rsidR="00000000" w:rsidRPr="00000000">
        <w:rPr>
          <w:rtl w:val="0"/>
        </w:rPr>
        <w:t xml:space="preserve">13. The method according to claim 11, wherein the chlorine-</w:t>
      </w:r>
      <w:r w:rsidDel="00000000" w:rsidR="00000000" w:rsidRPr="00000000">
        <w:rPr>
          <w:b w:val="0"/>
          <w:shd w:fill="bfbfbf" w:val="clear"/>
          <w:rtl w:val="0"/>
        </w:rPr>
        <w:t xml:space="preserve">containing</w:t>
      </w:r>
      <w:r w:rsidDel="00000000" w:rsidR="00000000" w:rsidRPr="00000000">
        <w:rPr>
          <w:rtl w:val="0"/>
        </w:rPr>
        <w:t xml:space="preserve"> gas is an oxygen-free chlorine-based gas, and</w:t>
      </w:r>
    </w:p>
    <w:p w:rsidR="00000000" w:rsidDel="00000000" w:rsidP="00000000" w:rsidRDefault="00000000" w:rsidRPr="00000000" w14:paraId="00000033">
      <w:pPr>
        <w:rPr/>
      </w:pPr>
      <w:r w:rsidDel="00000000" w:rsidR="00000000" w:rsidRPr="00000000">
        <w:rPr>
          <w:rtl w:val="0"/>
        </w:rPr>
        <w:t xml:space="preserve">wherein the dry etching using the chlorine-</w:t>
      </w:r>
      <w:r w:rsidDel="00000000" w:rsidR="00000000" w:rsidRPr="00000000">
        <w:rPr>
          <w:b w:val="0"/>
          <w:shd w:fill="bfbfbf" w:val="clear"/>
          <w:rtl w:val="0"/>
        </w:rPr>
        <w:t xml:space="preserve">containing</w:t>
      </w:r>
      <w:r w:rsidDel="00000000" w:rsidR="00000000" w:rsidRPr="00000000">
        <w:rPr>
          <w:rtl w:val="0"/>
        </w:rPr>
        <w:t xml:space="preserve"> gas is carried out under a condition where a high bias voltage is applied.</w:t>
      </w:r>
    </w:p>
    <w:p w:rsidR="00000000" w:rsidDel="00000000" w:rsidP="00000000" w:rsidRDefault="00000000" w:rsidRPr="00000000" w14:paraId="00000034">
      <w:pPr>
        <w:rPr/>
      </w:pPr>
      <w:r w:rsidDel="00000000" w:rsidR="00000000" w:rsidRPr="00000000">
        <w:rPr>
          <w:rtl w:val="0"/>
        </w:rPr>
        <w:t xml:space="preserve">14. A method for manufacturing a semiconductor device, </w:t>
      </w:r>
      <w:r w:rsidDel="00000000" w:rsidR="00000000" w:rsidRPr="00000000">
        <w:rPr>
          <w:b w:val="0"/>
          <w:shd w:fill="ffbf87" w:val="clear"/>
          <w:rtl w:val="0"/>
        </w:rPr>
        <w:t xml:space="preserve">comprising</w:t>
      </w:r>
      <w:r w:rsidDel="00000000" w:rsidR="00000000" w:rsidRPr="00000000">
        <w:rPr>
          <w:rtl w:val="0"/>
        </w:rPr>
        <w:t xml:space="preserve"> using the </w:t>
      </w:r>
      <w:r w:rsidDel="00000000" w:rsidR="00000000" w:rsidRPr="00000000">
        <w:rPr>
          <w:b w:val="0"/>
          <w:shd w:fill="eb9394" w:val="clear"/>
          <w:rtl w:val="0"/>
        </w:rPr>
        <w:t xml:space="preserve">transfer</w:t>
      </w:r>
      <w:r w:rsidDel="00000000" w:rsidR="00000000" w:rsidRPr="00000000">
        <w:rPr>
          <w:rtl w:val="0"/>
        </w:rPr>
        <w:t xml:space="preserve"> </w:t>
      </w:r>
      <w:r w:rsidDel="00000000" w:rsidR="00000000" w:rsidRPr="00000000">
        <w:rPr>
          <w:b w:val="0"/>
          <w:shd w:fill="dede91" w:val="clear"/>
          <w:rtl w:val="0"/>
        </w:rPr>
        <w:t xml:space="preserve">mask</w:t>
      </w:r>
      <w:r w:rsidDel="00000000" w:rsidR="00000000" w:rsidRPr="00000000">
        <w:rPr>
          <w:rtl w:val="0"/>
        </w:rPr>
        <w:t xml:space="preserve"> manufactured by the method according to claim 11 and </w:t>
      </w:r>
      <w:r w:rsidDel="00000000" w:rsidR="00000000" w:rsidRPr="00000000">
        <w:rPr>
          <w:b w:val="0"/>
          <w:shd w:fill="eb9394" w:val="clear"/>
          <w:rtl w:val="0"/>
        </w:rPr>
        <w:t xml:space="preserve">transfer</w:t>
      </w:r>
      <w:r w:rsidDel="00000000" w:rsidR="00000000" w:rsidRPr="00000000">
        <w:rPr>
          <w:rtl w:val="0"/>
        </w:rPr>
        <w:t xml:space="preserve">ring by exposure the </w:t>
      </w:r>
      <w:r w:rsidDel="00000000" w:rsidR="00000000" w:rsidRPr="00000000">
        <w:rPr>
          <w:b w:val="0"/>
          <w:shd w:fill="eb9394" w:val="clear"/>
          <w:rtl w:val="0"/>
        </w:rPr>
        <w:t xml:space="preserve">transfer</w:t>
      </w:r>
      <w:r w:rsidDel="00000000" w:rsidR="00000000" w:rsidRPr="00000000">
        <w:rPr>
          <w:rtl w:val="0"/>
        </w:rPr>
        <w:t xml:space="preserve"> pattern to a resist </w:t>
      </w:r>
      <w:r w:rsidDel="00000000" w:rsidR="00000000" w:rsidRPr="00000000">
        <w:rPr>
          <w:b w:val="0"/>
          <w:shd w:fill="dede91" w:val="clear"/>
          <w:rtl w:val="0"/>
        </w:rPr>
        <w:t xml:space="preserve">film</w:t>
      </w:r>
      <w:r w:rsidDel="00000000" w:rsidR="00000000" w:rsidRPr="00000000">
        <w:rPr>
          <w:rtl w:val="0"/>
        </w:rPr>
        <w:t xml:space="preserve"> on a </w:t>
      </w:r>
      <w:r w:rsidDel="00000000" w:rsidR="00000000" w:rsidRPr="00000000">
        <w:rPr>
          <w:b w:val="0"/>
          <w:shd w:fill="96d096" w:val="clear"/>
          <w:rtl w:val="0"/>
        </w:rPr>
        <w:t xml:space="preserve">substrate</w:t>
      </w:r>
      <w:r w:rsidDel="00000000" w:rsidR="00000000" w:rsidRPr="00000000">
        <w:rPr>
          <w:rtl w:val="0"/>
        </w:rPr>
        <w:t xml:space="preserve"> to be provided with a semiconductor device.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2"/>
        <w:rPr/>
      </w:pPr>
      <w:r w:rsidDel="00000000" w:rsidR="00000000" w:rsidRPr="00000000">
        <w:rPr>
          <w:rtl w:val="0"/>
        </w:rPr>
        <w:t xml:space="preserve">発明をわかりやすく説明</w:t>
      </w:r>
    </w:p>
    <w:p w:rsidR="00000000" w:rsidDel="00000000" w:rsidP="00000000" w:rsidRDefault="00000000" w:rsidRPr="00000000" w14:paraId="00000037">
      <w:pPr>
        <w:rPr/>
      </w:pPr>
      <w:r w:rsidDel="00000000" w:rsidR="00000000" w:rsidRPr="00000000">
        <w:rPr>
          <w:rtl w:val="0"/>
        </w:rPr>
        <w:t xml:space="preserve">特許文書「マスクブランクおよびこれを用いた転写マスクの製造方法並びに半導体装置の製造方法」について、以下の観点でわかりやすく説明します。</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【技術分野】</w:t>
      </w:r>
    </w:p>
    <w:p w:rsidR="00000000" w:rsidDel="00000000" w:rsidP="00000000" w:rsidRDefault="00000000" w:rsidRPr="00000000" w14:paraId="0000003A">
      <w:pPr>
        <w:rPr/>
      </w:pPr>
      <w:r w:rsidDel="00000000" w:rsidR="00000000" w:rsidRPr="00000000">
        <w:rPr>
          <w:rtl w:val="0"/>
        </w:rPr>
        <w:t xml:space="preserve">本発明は、半導体製造に用いられるマスクブランクに関する技術です。特に、パターン形成用の薄膜と硬質マスク膜を透明基板上に積層した構造のマスクブランク、そのマスクブランクを用いた転写マスクの製造方法、さらにその転写マスクを用いた半導体装置の製造方法に関するものです（P0002,P0105,P0163）。</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【用途】</w:t>
      </w:r>
    </w:p>
    <w:p w:rsidR="00000000" w:rsidDel="00000000" w:rsidP="00000000" w:rsidRDefault="00000000" w:rsidRPr="00000000" w14:paraId="0000003D">
      <w:pPr>
        <w:rPr/>
      </w:pPr>
      <w:r w:rsidDel="00000000" w:rsidR="00000000" w:rsidRPr="00000000">
        <w:rPr>
          <w:rtl w:val="0"/>
        </w:rPr>
        <w:t xml:space="preserve">本発明のマスクブランクは、露光工程において微細なパターンを高精度で形成するための転写マスクの製造に用いられます。具体的には、ハーフトーン位相差マスクやバイナリマスク、さらにはEUV（極端紫外線）露光用の反射型マスクの製造に適用されます（P0002,P0105,P0163,P0158）。</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【課題】</w:t>
      </w:r>
    </w:p>
    <w:p w:rsidR="00000000" w:rsidDel="00000000" w:rsidP="00000000" w:rsidRDefault="00000000" w:rsidRPr="00000000" w14:paraId="00000040">
      <w:pPr>
        <w:rPr/>
      </w:pPr>
      <w:r w:rsidDel="00000000" w:rsidR="00000000" w:rsidRPr="00000000">
        <w:rPr>
          <w:rtl w:val="0"/>
        </w:rPr>
        <w:t xml:space="preserve">従来のマスクブランクでは、光遮蔽膜（クロム系材料など）をパターン形成する際に、乾式エッチングで側面エッチング（サイドエッチング）が進行しやすく、微細パターンの形状精度が低下する問題がありました。また、硬質マスク膜の材料組成や結合状態によっては、エッチング耐性が低下し、パターンのエッジ形状が劣化し、微細パターンの高精度形成が困難になるという課題がありました（P0006～P0015,P0073,P0074）。</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さらに、酸素を含む塩素系ガスを用いた乾式エッチングは等方的なエッチング傾向が強く、バイアス電圧を高くかけてもエッチングの異方性を十分に高められず、側面エッチングの抑制が難しいという問題もあります（P0007～P0009）。</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【構成】</w:t>
      </w:r>
    </w:p>
    <w:p w:rsidR="00000000" w:rsidDel="00000000" w:rsidP="00000000" w:rsidRDefault="00000000" w:rsidRPr="00000000" w14:paraId="00000045">
      <w:pPr>
        <w:rPr/>
      </w:pPr>
      <w:r w:rsidDel="00000000" w:rsidR="00000000" w:rsidRPr="00000000">
        <w:rPr>
          <w:rtl w:val="0"/>
        </w:rPr>
        <w:t xml:space="preserve">本発明のマスクブランクは、透明基板上にパターン形成用薄膜（例えば光遮蔽膜や吸収膜）を形成し、その上に硬質マスク膜を積層した構造を有します。硬質マスク膜は、シリコンと酸素を主成分とし、シリコンと酸素の原子比がSi:O=1:2未満（酸素欠乏型SiO2膜）であることが特徴です。また、X線光電子分光法（XPS）による分析で、硬質マスク膜のSi2pスペクトルの最大ピークが結合エネルギー103eV以上に位置し、N1sスペクトルのピークが検出下限以下であることが求められます。これにより、低酸化度のSi—O結合やSi—Si結合の存在比率が低く、エッチング耐性が高い膜質が得られます（P0001,P0020～P0084,P0105,P0192）。</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具体的には、硬質マスク膜の酸素含有量は60～65.5原子％程度に調整され、膜厚は2～20nm程度が適当とされます。硬質マスク膜はスパッタリング法で形成され、アモルファスまたは微結晶構造を有します（P0124～P0127,P0131,P0196）。</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パターン形成用薄膜は、クロム、タンタル、ニッケルなどを含む材料で構成され、光遮蔽膜や吸収膜として機能します。反射型マスク用では、多層反射膜や保護膜、吸収膜、硬質マスク膜が積層されます（P0117～P0123,P0163～P0191）。</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【効果】</w:t>
      </w:r>
    </w:p>
    <w:p w:rsidR="00000000" w:rsidDel="00000000" w:rsidP="00000000" w:rsidRDefault="00000000" w:rsidRPr="00000000" w14:paraId="0000004C">
      <w:pPr>
        <w:rPr/>
      </w:pPr>
      <w:r w:rsidDel="00000000" w:rsidR="00000000" w:rsidRPr="00000000">
        <w:rPr>
          <w:rtl w:val="0"/>
        </w:rPr>
        <w:t xml:space="preserve">本発明の硬質マスク膜は、酸素欠乏型のSiO2膜であり、XPS分析によりSi2pピークが103eV以上に位置し、N1sピークが検出下限以下であることにより、低酸化度の結合やSi—Si結合が少なく、フッ素系ガスによる乾式エッチングで高いエッチング速度を示します。これにより、硬質マスク膜のエッチング時間を短縮でき、レジスト膜の厚みを薄くできるため、微細なレジストパターンの倒壊や剥離を防止しやすくなります（P0072～P0087,P0220～P0234）。</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また、硬質マスク膜のエッチング耐性が高いため、酸素含有塩素系ガスを用いた高バイアス電圧条件下での乾式エッチングにおいても、側面エッチングを抑制し、パターンのエッジ形状を良好に保つことが可能です。これにより、光遮蔽膜や吸収膜上に高精度で微細なパターンを形成でき、半導体デバイスの微細化に寄与します（P0009～P0015,P0073～P0077,P0150,P0211）。</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さらに、硬質マスク膜の材料組成や結合状態を適切に制御することで、パターン形成時のエッチング選択性が向上し、パターンの寸法精度やエッジの滑らかさが改善されます。これにより、露光マスクの性能向上と半導体製造の歩留まり向上が期待されます（P0059～P0062,P0085～P0087）。</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【具体例・想定用途・活用シーン】</w:t>
      </w:r>
    </w:p>
    <w:p w:rsidR="00000000" w:rsidDel="00000000" w:rsidP="00000000" w:rsidRDefault="00000000" w:rsidRPr="00000000" w14:paraId="00000053">
      <w:pPr>
        <w:rPr/>
      </w:pPr>
      <w:r w:rsidDel="00000000" w:rsidR="00000000" w:rsidRPr="00000000">
        <w:rPr>
          <w:rtl w:val="0"/>
        </w:rPr>
        <w:t xml:space="preserve">本発明のマスクブランクは、ArFエキシマレーザー（波長193nm）を用いた露光装置でのハーフトーン位相差マスクやバイナリマスクの製造に適しています。特に、DRAMの32nm世代など微細パターンの形成に有効であり、サブ解像度支援機能（SRAF）を含む微細パターンの高精度形成が可能です（P0133,P0214～P0234）。</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また、EUV露光用の反射型マスクにも適用可能で、多層反射膜上に吸収膜と硬質マスク膜を積層し、高バイアス条件下での乾式エッチングに耐える構造を実現しています。これにより、EUVリソグラフィーにおける微細パターン形成の精度向上に貢献します（P0163～P0211）。</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以上のように、本発明は半導体製造における露光マスクの微細化と高精度化を実現し、次世代半導体デバイスの製造において重要な役割を果たします。</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pStyle w:val="Heading2"/>
        <w:rPr/>
      </w:pPr>
      <w:r w:rsidDel="00000000" w:rsidR="00000000" w:rsidRPr="00000000">
        <w:rPr>
          <w:rtl w:val="0"/>
        </w:rPr>
        <w:t xml:space="preserve">クレームツリー</w:t>
      </w:r>
    </w:p>
    <w:p w:rsidR="00000000" w:rsidDel="00000000" w:rsidP="00000000" w:rsidRDefault="00000000" w:rsidRPr="00000000" w14:paraId="0000005A">
      <w:pPr>
        <w:rPr/>
      </w:pPr>
      <w:r w:rsidDel="00000000" w:rsidR="00000000" w:rsidRPr="00000000">
        <w:rPr>
          <w:rtl w:val="0"/>
        </w:rPr>
        <w:t xml:space="preserve">＜1＞</w:t>
      </w:r>
    </w:p>
    <w:p w:rsidR="00000000" w:rsidDel="00000000" w:rsidP="00000000" w:rsidRDefault="00000000" w:rsidRPr="00000000" w14:paraId="0000005B">
      <w:pPr>
        <w:rPr/>
      </w:pPr>
      <w:r w:rsidDel="00000000" w:rsidR="00000000" w:rsidRPr="00000000">
        <w:rPr>
          <w:rtl w:val="0"/>
        </w:rPr>
        <w:t xml:space="preserve">ラベル：マスクブランク構造</w:t>
      </w:r>
    </w:p>
    <w:p w:rsidR="00000000" w:rsidDel="00000000" w:rsidP="00000000" w:rsidRDefault="00000000" w:rsidRPr="00000000" w14:paraId="0000005C">
      <w:pPr>
        <w:rPr/>
      </w:pPr>
      <w:r w:rsidDel="00000000" w:rsidR="00000000" w:rsidRPr="00000000">
        <w:rPr>
          <w:rtl w:val="0"/>
        </w:rPr>
        <w:t xml:space="preserve">特徴：ハードマスク膜がSiとOからなり、Si:Oの原子比が1:2未満で酸素含有率60～65.5原子％、Si2pスペクトルの最大ピークが103eV以上、N1sスペクトルのピークが検出下限以下</w:t>
      </w:r>
    </w:p>
    <w:p w:rsidR="00000000" w:rsidDel="00000000" w:rsidP="00000000" w:rsidRDefault="00000000" w:rsidRPr="00000000" w14:paraId="0000005D">
      <w:pPr>
        <w:rPr/>
      </w:pPr>
      <w:r w:rsidDel="00000000" w:rsidR="00000000" w:rsidRPr="00000000">
        <w:rPr>
          <w:rtl w:val="0"/>
        </w:rPr>
        <w:t xml:space="preserve">従属先：-</w:t>
      </w:r>
    </w:p>
    <w:p w:rsidR="00000000" w:rsidDel="00000000" w:rsidP="00000000" w:rsidRDefault="00000000" w:rsidRPr="00000000" w14:paraId="0000005E">
      <w:pPr>
        <w:rPr/>
      </w:pPr>
      <w:r w:rsidDel="00000000" w:rsidR="00000000" w:rsidRPr="00000000">
        <w:rPr>
          <w:rtl w:val="0"/>
        </w:rPr>
        <w:t xml:space="preserve">＜2＞</w:t>
      </w:r>
    </w:p>
    <w:p w:rsidR="00000000" w:rsidDel="00000000" w:rsidP="00000000" w:rsidRDefault="00000000" w:rsidRPr="00000000" w14:paraId="0000005F">
      <w:pPr>
        <w:rPr/>
      </w:pPr>
      <w:r w:rsidDel="00000000" w:rsidR="00000000" w:rsidRPr="00000000">
        <w:rPr>
          <w:rtl w:val="0"/>
        </w:rPr>
        <w:t xml:space="preserve">ラベル：スペクトル特性</w:t>
      </w:r>
    </w:p>
    <w:p w:rsidR="00000000" w:rsidDel="00000000" w:rsidP="00000000" w:rsidRDefault="00000000" w:rsidRPr="00000000" w14:paraId="00000060">
      <w:pPr>
        <w:rPr/>
      </w:pPr>
      <w:r w:rsidDel="00000000" w:rsidR="00000000" w:rsidRPr="00000000">
        <w:rPr>
          <w:rtl w:val="0"/>
        </w:rPr>
        <w:t xml:space="preserve">特徴：ハードマスク膜のO1s狭帯域スペクトルの最大ピークが532eV以上であること</w:t>
      </w:r>
    </w:p>
    <w:p w:rsidR="00000000" w:rsidDel="00000000" w:rsidP="00000000" w:rsidRDefault="00000000" w:rsidRPr="00000000" w14:paraId="00000061">
      <w:pPr>
        <w:rPr/>
      </w:pPr>
      <w:r w:rsidDel="00000000" w:rsidR="00000000" w:rsidRPr="00000000">
        <w:rPr>
          <w:rtl w:val="0"/>
        </w:rPr>
        <w:t xml:space="preserve">従属先：1</w:t>
      </w:r>
    </w:p>
    <w:p w:rsidR="00000000" w:rsidDel="00000000" w:rsidP="00000000" w:rsidRDefault="00000000" w:rsidRPr="00000000" w14:paraId="00000062">
      <w:pPr>
        <w:rPr/>
      </w:pPr>
      <w:r w:rsidDel="00000000" w:rsidR="00000000" w:rsidRPr="00000000">
        <w:rPr>
          <w:rtl w:val="0"/>
        </w:rPr>
        <w:t xml:space="preserve">＜3＞</w:t>
      </w:r>
    </w:p>
    <w:p w:rsidR="00000000" w:rsidDel="00000000" w:rsidP="00000000" w:rsidRDefault="00000000" w:rsidRPr="00000000" w14:paraId="00000063">
      <w:pPr>
        <w:rPr/>
      </w:pPr>
      <w:r w:rsidDel="00000000" w:rsidR="00000000" w:rsidRPr="00000000">
        <w:rPr>
          <w:rtl w:val="0"/>
        </w:rPr>
        <w:t xml:space="preserve">ラベル：スペクトル特性</w:t>
      </w:r>
    </w:p>
    <w:p w:rsidR="00000000" w:rsidDel="00000000" w:rsidP="00000000" w:rsidRDefault="00000000" w:rsidRPr="00000000" w14:paraId="00000064">
      <w:pPr>
        <w:rPr/>
      </w:pPr>
      <w:r w:rsidDel="00000000" w:rsidR="00000000" w:rsidRPr="00000000">
        <w:rPr>
          <w:rtl w:val="0"/>
        </w:rPr>
        <w:t xml:space="preserve">特徴：ハードマスク膜のO1s狭帯域スペクトルの最大ピークが533eV未満であること</w:t>
      </w:r>
    </w:p>
    <w:p w:rsidR="00000000" w:rsidDel="00000000" w:rsidP="00000000" w:rsidRDefault="00000000" w:rsidRPr="00000000" w14:paraId="00000065">
      <w:pPr>
        <w:rPr/>
      </w:pPr>
      <w:r w:rsidDel="00000000" w:rsidR="00000000" w:rsidRPr="00000000">
        <w:rPr>
          <w:rtl w:val="0"/>
        </w:rPr>
        <w:t xml:space="preserve">従属先：1</w:t>
      </w:r>
    </w:p>
    <w:p w:rsidR="00000000" w:rsidDel="00000000" w:rsidP="00000000" w:rsidRDefault="00000000" w:rsidRPr="00000000" w14:paraId="00000066">
      <w:pPr>
        <w:rPr/>
      </w:pPr>
      <w:r w:rsidDel="00000000" w:rsidR="00000000" w:rsidRPr="00000000">
        <w:rPr>
          <w:rtl w:val="0"/>
        </w:rPr>
        <w:t xml:space="preserve">＜4＞</w:t>
      </w:r>
    </w:p>
    <w:p w:rsidR="00000000" w:rsidDel="00000000" w:rsidP="00000000" w:rsidRDefault="00000000" w:rsidRPr="00000000" w14:paraId="00000067">
      <w:pPr>
        <w:rPr/>
      </w:pPr>
      <w:r w:rsidDel="00000000" w:rsidR="00000000" w:rsidRPr="00000000">
        <w:rPr>
          <w:rtl w:val="0"/>
        </w:rPr>
        <w:t xml:space="preserve">ラベル：スペクトル特性</w:t>
      </w:r>
    </w:p>
    <w:p w:rsidR="00000000" w:rsidDel="00000000" w:rsidP="00000000" w:rsidRDefault="00000000" w:rsidRPr="00000000" w14:paraId="00000068">
      <w:pPr>
        <w:rPr/>
      </w:pPr>
      <w:r w:rsidDel="00000000" w:rsidR="00000000" w:rsidRPr="00000000">
        <w:rPr>
          <w:rtl w:val="0"/>
        </w:rPr>
        <w:t xml:space="preserve">特徴：ハードマスク膜の表面と内部のSi2p狭帯域スペクトルの最大ピーク位置の差が0.2eV以下</w:t>
      </w:r>
    </w:p>
    <w:p w:rsidR="00000000" w:rsidDel="00000000" w:rsidP="00000000" w:rsidRDefault="00000000" w:rsidRPr="00000000" w14:paraId="00000069">
      <w:pPr>
        <w:rPr/>
      </w:pPr>
      <w:r w:rsidDel="00000000" w:rsidR="00000000" w:rsidRPr="00000000">
        <w:rPr>
          <w:rtl w:val="0"/>
        </w:rPr>
        <w:t xml:space="preserve">従属先：1</w:t>
      </w:r>
    </w:p>
    <w:p w:rsidR="00000000" w:rsidDel="00000000" w:rsidP="00000000" w:rsidRDefault="00000000" w:rsidRPr="00000000" w14:paraId="0000006A">
      <w:pPr>
        <w:rPr/>
      </w:pPr>
      <w:r w:rsidDel="00000000" w:rsidR="00000000" w:rsidRPr="00000000">
        <w:rPr>
          <w:rtl w:val="0"/>
        </w:rPr>
        <w:t xml:space="preserve">＜5＞</w:t>
      </w:r>
    </w:p>
    <w:p w:rsidR="00000000" w:rsidDel="00000000" w:rsidP="00000000" w:rsidRDefault="00000000" w:rsidRPr="00000000" w14:paraId="0000006B">
      <w:pPr>
        <w:rPr/>
      </w:pPr>
      <w:r w:rsidDel="00000000" w:rsidR="00000000" w:rsidRPr="00000000">
        <w:rPr>
          <w:rtl w:val="0"/>
        </w:rPr>
        <w:t xml:space="preserve">ラベル：スペクトル特性</w:t>
      </w:r>
    </w:p>
    <w:p w:rsidR="00000000" w:rsidDel="00000000" w:rsidP="00000000" w:rsidRDefault="00000000" w:rsidRPr="00000000" w14:paraId="0000006C">
      <w:pPr>
        <w:rPr/>
      </w:pPr>
      <w:r w:rsidDel="00000000" w:rsidR="00000000" w:rsidRPr="00000000">
        <w:rPr>
          <w:rtl w:val="0"/>
        </w:rPr>
        <w:t xml:space="preserve">特徴：ハードマスク膜の表面と内部のO1s狭帯域スペクトルの最大ピーク位置の差が0.1eV以下</w:t>
      </w:r>
    </w:p>
    <w:p w:rsidR="00000000" w:rsidDel="00000000" w:rsidP="00000000" w:rsidRDefault="00000000" w:rsidRPr="00000000" w14:paraId="0000006D">
      <w:pPr>
        <w:rPr/>
      </w:pPr>
      <w:r w:rsidDel="00000000" w:rsidR="00000000" w:rsidRPr="00000000">
        <w:rPr>
          <w:rtl w:val="0"/>
        </w:rPr>
        <w:t xml:space="preserve">従属先：1</w:t>
      </w:r>
    </w:p>
    <w:p w:rsidR="00000000" w:rsidDel="00000000" w:rsidP="00000000" w:rsidRDefault="00000000" w:rsidRPr="00000000" w14:paraId="0000006E">
      <w:pPr>
        <w:rPr/>
      </w:pPr>
      <w:r w:rsidDel="00000000" w:rsidR="00000000" w:rsidRPr="00000000">
        <w:rPr>
          <w:rtl w:val="0"/>
        </w:rPr>
        <w:t xml:space="preserve">＜6＞</w:t>
      </w:r>
    </w:p>
    <w:p w:rsidR="00000000" w:rsidDel="00000000" w:rsidP="00000000" w:rsidRDefault="00000000" w:rsidRPr="00000000" w14:paraId="0000006F">
      <w:pPr>
        <w:rPr/>
      </w:pPr>
      <w:r w:rsidDel="00000000" w:rsidR="00000000" w:rsidRPr="00000000">
        <w:rPr>
          <w:rtl w:val="0"/>
        </w:rPr>
        <w:t xml:space="preserve">ラベル：スペクトル特性</w:t>
      </w:r>
    </w:p>
    <w:p w:rsidR="00000000" w:rsidDel="00000000" w:rsidP="00000000" w:rsidRDefault="00000000" w:rsidRPr="00000000" w14:paraId="00000070">
      <w:pPr>
        <w:rPr/>
      </w:pPr>
      <w:r w:rsidDel="00000000" w:rsidR="00000000" w:rsidRPr="00000000">
        <w:rPr>
          <w:rtl w:val="0"/>
        </w:rPr>
        <w:t xml:space="preserve">特徴：ハードマスク膜のSi2p狭帯域スペクトルに97～100eVの範囲でピークが存在しないこと</w:t>
      </w:r>
    </w:p>
    <w:p w:rsidR="00000000" w:rsidDel="00000000" w:rsidP="00000000" w:rsidRDefault="00000000" w:rsidRPr="00000000" w14:paraId="00000071">
      <w:pPr>
        <w:rPr/>
      </w:pPr>
      <w:r w:rsidDel="00000000" w:rsidR="00000000" w:rsidRPr="00000000">
        <w:rPr>
          <w:rtl w:val="0"/>
        </w:rPr>
        <w:t xml:space="preserve">従属先：1</w:t>
      </w:r>
    </w:p>
    <w:p w:rsidR="00000000" w:rsidDel="00000000" w:rsidP="00000000" w:rsidRDefault="00000000" w:rsidRPr="00000000" w14:paraId="00000072">
      <w:pPr>
        <w:rPr/>
      </w:pPr>
      <w:r w:rsidDel="00000000" w:rsidR="00000000" w:rsidRPr="00000000">
        <w:rPr>
          <w:rtl w:val="0"/>
        </w:rPr>
        <w:t xml:space="preserve">＜7＞</w:t>
      </w:r>
    </w:p>
    <w:p w:rsidR="00000000" w:rsidDel="00000000" w:rsidP="00000000" w:rsidRDefault="00000000" w:rsidRPr="00000000" w14:paraId="00000073">
      <w:pPr>
        <w:rPr/>
      </w:pPr>
      <w:r w:rsidDel="00000000" w:rsidR="00000000" w:rsidRPr="00000000">
        <w:rPr>
          <w:rtl w:val="0"/>
        </w:rPr>
        <w:t xml:space="preserve">ラベル：吸収膜組成</w:t>
      </w:r>
    </w:p>
    <w:p w:rsidR="00000000" w:rsidDel="00000000" w:rsidP="00000000" w:rsidRDefault="00000000" w:rsidRPr="00000000" w14:paraId="00000074">
      <w:pPr>
        <w:rPr/>
      </w:pPr>
      <w:r w:rsidDel="00000000" w:rsidR="00000000" w:rsidRPr="00000000">
        <w:rPr>
          <w:rtl w:val="0"/>
        </w:rPr>
        <w:t xml:space="preserve">特徴：吸収膜がクロム、タンタル、ニッケル、コバルトのうち少なくとも一つを含むこと</w:t>
      </w:r>
    </w:p>
    <w:p w:rsidR="00000000" w:rsidDel="00000000" w:rsidP="00000000" w:rsidRDefault="00000000" w:rsidRPr="00000000" w14:paraId="00000075">
      <w:pPr>
        <w:rPr/>
      </w:pPr>
      <w:r w:rsidDel="00000000" w:rsidR="00000000" w:rsidRPr="00000000">
        <w:rPr>
          <w:rtl w:val="0"/>
        </w:rPr>
        <w:t xml:space="preserve">従属先：1</w:t>
      </w:r>
    </w:p>
    <w:p w:rsidR="00000000" w:rsidDel="00000000" w:rsidP="00000000" w:rsidRDefault="00000000" w:rsidRPr="00000000" w14:paraId="00000076">
      <w:pPr>
        <w:rPr/>
      </w:pPr>
      <w:r w:rsidDel="00000000" w:rsidR="00000000" w:rsidRPr="00000000">
        <w:rPr>
          <w:rtl w:val="0"/>
        </w:rPr>
        <w:t xml:space="preserve">＜8＞</w:t>
      </w:r>
    </w:p>
    <w:p w:rsidR="00000000" w:rsidDel="00000000" w:rsidP="00000000" w:rsidRDefault="00000000" w:rsidRPr="00000000" w14:paraId="00000077">
      <w:pPr>
        <w:rPr/>
      </w:pPr>
      <w:r w:rsidDel="00000000" w:rsidR="00000000" w:rsidRPr="00000000">
        <w:rPr>
          <w:rtl w:val="0"/>
        </w:rPr>
        <w:t xml:space="preserve">ラベル：吸収膜特性</w:t>
      </w:r>
    </w:p>
    <w:p w:rsidR="00000000" w:rsidDel="00000000" w:rsidP="00000000" w:rsidRDefault="00000000" w:rsidRPr="00000000" w14:paraId="00000078">
      <w:pPr>
        <w:rPr/>
      </w:pPr>
      <w:r w:rsidDel="00000000" w:rsidR="00000000" w:rsidRPr="00000000">
        <w:rPr>
          <w:rtl w:val="0"/>
        </w:rPr>
        <w:t xml:space="preserve">特徴：吸収膜が塩素含有ガスでエッチング可能であること</w:t>
      </w:r>
    </w:p>
    <w:p w:rsidR="00000000" w:rsidDel="00000000" w:rsidP="00000000" w:rsidRDefault="00000000" w:rsidRPr="00000000" w14:paraId="00000079">
      <w:pPr>
        <w:rPr/>
      </w:pPr>
      <w:r w:rsidDel="00000000" w:rsidR="00000000" w:rsidRPr="00000000">
        <w:rPr>
          <w:rtl w:val="0"/>
        </w:rPr>
        <w:t xml:space="preserve">従属先：1</w:t>
      </w:r>
    </w:p>
    <w:p w:rsidR="00000000" w:rsidDel="00000000" w:rsidP="00000000" w:rsidRDefault="00000000" w:rsidRPr="00000000" w14:paraId="0000007A">
      <w:pPr>
        <w:rPr/>
      </w:pPr>
      <w:r w:rsidDel="00000000" w:rsidR="00000000" w:rsidRPr="00000000">
        <w:rPr>
          <w:rtl w:val="0"/>
        </w:rPr>
        <w:t xml:space="preserve">＜9＞</w:t>
      </w:r>
    </w:p>
    <w:p w:rsidR="00000000" w:rsidDel="00000000" w:rsidP="00000000" w:rsidRDefault="00000000" w:rsidRPr="00000000" w14:paraId="0000007B">
      <w:pPr>
        <w:rPr/>
      </w:pPr>
      <w:r w:rsidDel="00000000" w:rsidR="00000000" w:rsidRPr="00000000">
        <w:rPr>
          <w:rtl w:val="0"/>
        </w:rPr>
        <w:t xml:space="preserve">ラベル：保護膜構造</w:t>
      </w:r>
    </w:p>
    <w:p w:rsidR="00000000" w:rsidDel="00000000" w:rsidP="00000000" w:rsidRDefault="00000000" w:rsidRPr="00000000" w14:paraId="0000007C">
      <w:pPr>
        <w:rPr/>
      </w:pPr>
      <w:r w:rsidDel="00000000" w:rsidR="00000000" w:rsidRPr="00000000">
        <w:rPr>
          <w:rtl w:val="0"/>
        </w:rPr>
        <w:t xml:space="preserve">特徴：多層反射膜と吸収膜の間に保護膜が設けられていること</w:t>
      </w:r>
    </w:p>
    <w:p w:rsidR="00000000" w:rsidDel="00000000" w:rsidP="00000000" w:rsidRDefault="00000000" w:rsidRPr="00000000" w14:paraId="0000007D">
      <w:pPr>
        <w:rPr/>
      </w:pPr>
      <w:r w:rsidDel="00000000" w:rsidR="00000000" w:rsidRPr="00000000">
        <w:rPr>
          <w:rtl w:val="0"/>
        </w:rPr>
        <w:t xml:space="preserve">従属先：8</w:t>
      </w:r>
    </w:p>
    <w:p w:rsidR="00000000" w:rsidDel="00000000" w:rsidP="00000000" w:rsidRDefault="00000000" w:rsidRPr="00000000" w14:paraId="0000007E">
      <w:pPr>
        <w:rPr/>
      </w:pPr>
      <w:r w:rsidDel="00000000" w:rsidR="00000000" w:rsidRPr="00000000">
        <w:rPr>
          <w:rtl w:val="0"/>
        </w:rPr>
        <w:t xml:space="preserve">＜10＞</w:t>
      </w:r>
    </w:p>
    <w:p w:rsidR="00000000" w:rsidDel="00000000" w:rsidP="00000000" w:rsidRDefault="00000000" w:rsidRPr="00000000" w14:paraId="0000007F">
      <w:pPr>
        <w:rPr/>
      </w:pPr>
      <w:r w:rsidDel="00000000" w:rsidR="00000000" w:rsidRPr="00000000">
        <w:rPr>
          <w:rtl w:val="0"/>
        </w:rPr>
        <w:t xml:space="preserve">ラベル：保護膜組成</w:t>
      </w:r>
    </w:p>
    <w:p w:rsidR="00000000" w:rsidDel="00000000" w:rsidP="00000000" w:rsidRDefault="00000000" w:rsidRPr="00000000" w14:paraId="00000080">
      <w:pPr>
        <w:rPr/>
      </w:pPr>
      <w:r w:rsidDel="00000000" w:rsidR="00000000" w:rsidRPr="00000000">
        <w:rPr>
          <w:rtl w:val="0"/>
        </w:rPr>
        <w:t xml:space="preserve">特徴：保護膜がルテニウムを含むこと</w:t>
      </w:r>
    </w:p>
    <w:p w:rsidR="00000000" w:rsidDel="00000000" w:rsidP="00000000" w:rsidRDefault="00000000" w:rsidRPr="00000000" w14:paraId="00000081">
      <w:pPr>
        <w:rPr/>
      </w:pPr>
      <w:r w:rsidDel="00000000" w:rsidR="00000000" w:rsidRPr="00000000">
        <w:rPr>
          <w:rtl w:val="0"/>
        </w:rPr>
        <w:t xml:space="preserve">従属先：9</w:t>
      </w:r>
    </w:p>
    <w:p w:rsidR="00000000" w:rsidDel="00000000" w:rsidP="00000000" w:rsidRDefault="00000000" w:rsidRPr="00000000" w14:paraId="00000082">
      <w:pPr>
        <w:rPr/>
      </w:pPr>
      <w:r w:rsidDel="00000000" w:rsidR="00000000" w:rsidRPr="00000000">
        <w:rPr>
          <w:rtl w:val="0"/>
        </w:rPr>
        <w:t xml:space="preserve">＜11＞</w:t>
      </w:r>
    </w:p>
    <w:p w:rsidR="00000000" w:rsidDel="00000000" w:rsidP="00000000" w:rsidRDefault="00000000" w:rsidRPr="00000000" w14:paraId="00000083">
      <w:pPr>
        <w:rPr/>
      </w:pPr>
      <w:r w:rsidDel="00000000" w:rsidR="00000000" w:rsidRPr="00000000">
        <w:rPr>
          <w:rtl w:val="0"/>
        </w:rPr>
        <w:t xml:space="preserve">ラベル：製造方法</w:t>
      </w:r>
    </w:p>
    <w:p w:rsidR="00000000" w:rsidDel="00000000" w:rsidP="00000000" w:rsidRDefault="00000000" w:rsidRPr="00000000" w14:paraId="00000084">
      <w:pPr>
        <w:rPr/>
      </w:pPr>
      <w:r w:rsidDel="00000000" w:rsidR="00000000" w:rsidRPr="00000000">
        <w:rPr>
          <w:rtl w:val="0"/>
        </w:rPr>
        <w:t xml:space="preserve">特徴：フッ素系ガスによるドライエッチングで硬質マスク膜に転写パターンを形成し、塩素系ガスで吸収膜に転写パターンを形成すること</w:t>
      </w:r>
    </w:p>
    <w:p w:rsidR="00000000" w:rsidDel="00000000" w:rsidP="00000000" w:rsidRDefault="00000000" w:rsidRPr="00000000" w14:paraId="00000085">
      <w:pPr>
        <w:rPr/>
      </w:pPr>
      <w:r w:rsidDel="00000000" w:rsidR="00000000" w:rsidRPr="00000000">
        <w:rPr>
          <w:rtl w:val="0"/>
        </w:rPr>
        <w:t xml:space="preserve">従属先：1</w:t>
      </w:r>
    </w:p>
    <w:p w:rsidR="00000000" w:rsidDel="00000000" w:rsidP="00000000" w:rsidRDefault="00000000" w:rsidRPr="00000000" w14:paraId="00000086">
      <w:pPr>
        <w:rPr/>
      </w:pPr>
      <w:r w:rsidDel="00000000" w:rsidR="00000000" w:rsidRPr="00000000">
        <w:rPr>
          <w:rtl w:val="0"/>
        </w:rPr>
        <w:t xml:space="preserve">＜12＞</w:t>
      </w:r>
    </w:p>
    <w:p w:rsidR="00000000" w:rsidDel="00000000" w:rsidP="00000000" w:rsidRDefault="00000000" w:rsidRPr="00000000" w14:paraId="00000087">
      <w:pPr>
        <w:rPr/>
      </w:pPr>
      <w:r w:rsidDel="00000000" w:rsidR="00000000" w:rsidRPr="00000000">
        <w:rPr>
          <w:rtl w:val="0"/>
        </w:rPr>
        <w:t xml:space="preserve">ラベル：製造方法条件</w:t>
      </w:r>
    </w:p>
    <w:p w:rsidR="00000000" w:rsidDel="00000000" w:rsidP="00000000" w:rsidRDefault="00000000" w:rsidRPr="00000000" w14:paraId="00000088">
      <w:pPr>
        <w:rPr/>
      </w:pPr>
      <w:r w:rsidDel="00000000" w:rsidR="00000000" w:rsidRPr="00000000">
        <w:rPr>
          <w:rtl w:val="0"/>
        </w:rPr>
        <w:t xml:space="preserve">特徴：塩素含有ガスが塩素系ガスと酸素ガスの混合比が10:1以上で高バイアス電圧条件下でドライエッチングされること</w:t>
      </w:r>
    </w:p>
    <w:p w:rsidR="00000000" w:rsidDel="00000000" w:rsidP="00000000" w:rsidRDefault="00000000" w:rsidRPr="00000000" w14:paraId="00000089">
      <w:pPr>
        <w:rPr/>
      </w:pPr>
      <w:r w:rsidDel="00000000" w:rsidR="00000000" w:rsidRPr="00000000">
        <w:rPr>
          <w:rtl w:val="0"/>
        </w:rPr>
        <w:t xml:space="preserve">従属先：11</w:t>
      </w:r>
    </w:p>
    <w:p w:rsidR="00000000" w:rsidDel="00000000" w:rsidP="00000000" w:rsidRDefault="00000000" w:rsidRPr="00000000" w14:paraId="0000008A">
      <w:pPr>
        <w:rPr/>
      </w:pPr>
      <w:r w:rsidDel="00000000" w:rsidR="00000000" w:rsidRPr="00000000">
        <w:rPr>
          <w:rtl w:val="0"/>
        </w:rPr>
        <w:t xml:space="preserve">＜13＞</w:t>
      </w:r>
    </w:p>
    <w:p w:rsidR="00000000" w:rsidDel="00000000" w:rsidP="00000000" w:rsidRDefault="00000000" w:rsidRPr="00000000" w14:paraId="0000008B">
      <w:pPr>
        <w:rPr/>
      </w:pPr>
      <w:r w:rsidDel="00000000" w:rsidR="00000000" w:rsidRPr="00000000">
        <w:rPr>
          <w:rtl w:val="0"/>
        </w:rPr>
        <w:t xml:space="preserve">ラベル：製造方法条件</w:t>
      </w:r>
    </w:p>
    <w:p w:rsidR="00000000" w:rsidDel="00000000" w:rsidP="00000000" w:rsidRDefault="00000000" w:rsidRPr="00000000" w14:paraId="0000008C">
      <w:pPr>
        <w:rPr/>
      </w:pPr>
      <w:r w:rsidDel="00000000" w:rsidR="00000000" w:rsidRPr="00000000">
        <w:rPr>
          <w:rtl w:val="0"/>
        </w:rPr>
        <w:t xml:space="preserve">特徴：塩素含有ガスが酸素を含まない塩素系ガスで高バイアス電圧条件下でドライエッチングされること</w:t>
      </w:r>
    </w:p>
    <w:p w:rsidR="00000000" w:rsidDel="00000000" w:rsidP="00000000" w:rsidRDefault="00000000" w:rsidRPr="00000000" w14:paraId="0000008D">
      <w:pPr>
        <w:rPr/>
      </w:pPr>
      <w:r w:rsidDel="00000000" w:rsidR="00000000" w:rsidRPr="00000000">
        <w:rPr>
          <w:rtl w:val="0"/>
        </w:rPr>
        <w:t xml:space="preserve">従属先：11</w:t>
      </w:r>
    </w:p>
    <w:p w:rsidR="00000000" w:rsidDel="00000000" w:rsidP="00000000" w:rsidRDefault="00000000" w:rsidRPr="00000000" w14:paraId="0000008E">
      <w:pPr>
        <w:rPr/>
      </w:pPr>
      <w:r w:rsidDel="00000000" w:rsidR="00000000" w:rsidRPr="00000000">
        <w:rPr>
          <w:rtl w:val="0"/>
        </w:rPr>
        <w:t xml:space="preserve">＜14＞</w:t>
      </w:r>
    </w:p>
    <w:p w:rsidR="00000000" w:rsidDel="00000000" w:rsidP="00000000" w:rsidRDefault="00000000" w:rsidRPr="00000000" w14:paraId="0000008F">
      <w:pPr>
        <w:rPr/>
      </w:pPr>
      <w:r w:rsidDel="00000000" w:rsidR="00000000" w:rsidRPr="00000000">
        <w:rPr>
          <w:rtl w:val="0"/>
        </w:rPr>
        <w:t xml:space="preserve">ラベル：半導体製造方法</w:t>
      </w:r>
    </w:p>
    <w:p w:rsidR="00000000" w:rsidDel="00000000" w:rsidP="00000000" w:rsidRDefault="00000000" w:rsidRPr="00000000" w14:paraId="00000090">
      <w:pPr>
        <w:rPr/>
      </w:pPr>
      <w:r w:rsidDel="00000000" w:rsidR="00000000" w:rsidRPr="00000000">
        <w:rPr>
          <w:rtl w:val="0"/>
        </w:rPr>
        <w:t xml:space="preserve">特徴：転写マスクを用いて基板上のレジスト膜に転写パターンを露光転写する半導体装置製造方法</w:t>
      </w:r>
    </w:p>
    <w:p w:rsidR="00000000" w:rsidDel="00000000" w:rsidP="00000000" w:rsidRDefault="00000000" w:rsidRPr="00000000" w14:paraId="00000091">
      <w:pPr>
        <w:rPr/>
        <w:sectPr>
          <w:type w:val="nextPage"/>
          <w:pgSz w:h="16838" w:w="11906" w:orient="portrait"/>
          <w:pgMar w:bottom="566" w:top="566" w:left="566" w:right="566" w:header="708" w:footer="708"/>
        </w:sectPr>
      </w:pPr>
      <w:r w:rsidDel="00000000" w:rsidR="00000000" w:rsidRPr="00000000">
        <w:rPr>
          <w:rtl w:val="0"/>
        </w:rPr>
        <w:t xml:space="preserve">従属先：11</w:t>
      </w:r>
    </w:p>
    <w:p w:rsidR="00000000" w:rsidDel="00000000" w:rsidP="00000000" w:rsidRDefault="00000000" w:rsidRPr="00000000" w14:paraId="00000092">
      <w:pPr>
        <w:pStyle w:val="Heading1"/>
        <w:rPr/>
      </w:pPr>
      <w:r w:rsidDel="00000000" w:rsidR="00000000" w:rsidRPr="00000000">
        <w:rPr>
          <w:rtl w:val="0"/>
        </w:rPr>
        <w:t xml:space="preserve">Sakai et al. '191：特開2014-232191</w:t>
      </w:r>
    </w:p>
    <w:p w:rsidR="00000000" w:rsidDel="00000000" w:rsidP="00000000" w:rsidRDefault="00000000" w:rsidRPr="00000000" w14:paraId="00000093">
      <w:pPr>
        <w:rPr/>
      </w:pPr>
      <w:r w:rsidDel="00000000" w:rsidR="00000000" w:rsidRPr="00000000">
        <w:rPr>
          <w:color w:val="0563c1"/>
          <w:u w:val="single"/>
          <w:rtl w:val="0"/>
        </w:rPr>
        <w:t xml:space="preserve">https://patent-i.com/summaria/doc/h0f3V1fYRGaxFjHrnaNjQQ</w:t>
      </w: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pStyle w:val="Heading2"/>
        <w:rPr/>
      </w:pPr>
      <w:r w:rsidDel="00000000" w:rsidR="00000000" w:rsidRPr="00000000">
        <w:rPr>
          <w:rtl w:val="0"/>
        </w:rPr>
        <w:t xml:space="preserve">発明をわかりやすく説明</w:t>
      </w:r>
    </w:p>
    <w:p w:rsidR="00000000" w:rsidDel="00000000" w:rsidP="00000000" w:rsidRDefault="00000000" w:rsidRPr="00000000" w14:paraId="00000096">
      <w:pPr>
        <w:rPr/>
      </w:pPr>
      <w:r w:rsidDel="00000000" w:rsidR="00000000" w:rsidRPr="00000000">
        <w:rPr>
          <w:rtl w:val="0"/>
        </w:rPr>
        <w:t xml:space="preserve">本発明は、半導体製造に用いられるマスクブランクおよび位相シフトマスクの技術に関するもので、特に透光性基板に微小な凹欠陥があっても転写不良を抑制できるマスクブランクの提供を目的としています（P0001,P0009）。</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【技術分野】</w:t>
      </w:r>
    </w:p>
    <w:p w:rsidR="00000000" w:rsidDel="00000000" w:rsidP="00000000" w:rsidRDefault="00000000" w:rsidRPr="00000000" w14:paraId="00000099">
      <w:pPr>
        <w:rPr/>
      </w:pPr>
      <w:r w:rsidDel="00000000" w:rsidR="00000000" w:rsidRPr="00000000">
        <w:rPr>
          <w:rtl w:val="0"/>
        </w:rPr>
        <w:t xml:space="preserve">本発明は、半導体装置の製造工程で用いられるフォトリソグラフィ技術に関連し、特に位相シフトマスクの製造に用いられるマスクブランクおよびその製造方法に関するものです（P0001,P0002）。</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【用途】</w:t>
      </w:r>
    </w:p>
    <w:p w:rsidR="00000000" w:rsidDel="00000000" w:rsidP="00000000" w:rsidRDefault="00000000" w:rsidRPr="00000000" w14:paraId="0000009C">
      <w:pPr>
        <w:rPr/>
      </w:pPr>
      <w:r w:rsidDel="00000000" w:rsidR="00000000" w:rsidRPr="00000000">
        <w:rPr>
          <w:rtl w:val="0"/>
        </w:rPr>
        <w:t xml:space="preserve">本発明のマスクブランクおよび位相シフトマスクは、半導体基板上のレジスト膜に微細なパターンを高精度に露光転写するために使用されます。特に、ArFエキシマレーザ光（波長約193nm）などの短波長光を用いた露光工程に適しています（P0001,P0030,P0112）。</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【課題】</w:t>
      </w:r>
    </w:p>
    <w:p w:rsidR="00000000" w:rsidDel="00000000" w:rsidP="00000000" w:rsidRDefault="00000000" w:rsidRPr="00000000" w14:paraId="0000009F">
      <w:pPr>
        <w:rPr/>
      </w:pPr>
      <w:r w:rsidDel="00000000" w:rsidR="00000000" w:rsidRPr="00000000">
        <w:rPr>
          <w:rtl w:val="0"/>
        </w:rPr>
        <w:t xml:space="preserve">従来のマスクブランク製造において、透光性基板の主表面に微小な凹欠陥が存在すると、その部分に成膜される位相シフト膜に密度の低い領域（低密度領域）が形成され、周囲よりも透過率が高くなるため、露光転写時に転写不良（白欠陥）が発生する問題がありました。特に斜入射回転スパッタ法で成膜した場合にこの問題が顕著で、凹欠陥部の透過率を周囲と同程度に抑えることが困難でした（P0006〜P0008,P0023〜P0024）。</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【構成】</w:t>
      </w:r>
    </w:p>
    <w:p w:rsidR="00000000" w:rsidDel="00000000" w:rsidP="00000000" w:rsidRDefault="00000000" w:rsidRPr="00000000" w14:paraId="000000A2">
      <w:pPr>
        <w:rPr/>
      </w:pPr>
      <w:r w:rsidDel="00000000" w:rsidR="00000000" w:rsidRPr="00000000">
        <w:rPr>
          <w:rtl w:val="0"/>
        </w:rPr>
        <w:t xml:space="preserve">本発明のマスクブランクは、透光性基板の主表面に凹欠陥部があっても、位相シフト膜を透光性基板側から「高透過層」と「低透過層」の順に積層した構造としています。高透過層は凹欠陥部上に低密度領域を含み、密度が凹欠陥のない部分よりも相対的に低いものの、元々透過率が高い層であるため、低密度領域の影響による透過率の上昇は抑えられます。一方、低透過層は高透過層よりも透過率が低く、凹欠陥部上の低密度領域には達していません。この構成により、位相シフト膜全体の透過率を低透過層で制御し、凹欠陥部の透過率の均一性を向上させています（P0009,P0011,P0025〜P0026,P0029〜P0033,P0042,P0043,P0045,P0050）。</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高透過層および低透過層は主にケイ素と窒素を含む材料で形成され、高透過層は低透過層よりも窒素含有量が多いことが特徴です。これにより、耐光性や耐薬性の向上も図られています。また、位相シフト膜の最上層にはケイ素および酸素を含む材料からなる層を設け、耐薬性をさらに高めています（P0034〜P0037,P0051〜P0054）。</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製造方法としては、斜入射回転スパッタ法を用いて高透過層と低透過層を順に成膜します。この方法では、透光性基板を回転させながらスパッタリングターゲットの面を傾斜させて配置し、凹欠陥部における成膜ムラや低密度領域の形成を制御しています（P0067〜P0075,P0082〜P0099）。</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【効果】</w:t>
      </w:r>
    </w:p>
    <w:p w:rsidR="00000000" w:rsidDel="00000000" w:rsidP="00000000" w:rsidRDefault="00000000" w:rsidRPr="00000000" w14:paraId="000000A9">
      <w:pPr>
        <w:rPr/>
      </w:pPr>
      <w:r w:rsidDel="00000000" w:rsidR="00000000" w:rsidRPr="00000000">
        <w:rPr>
          <w:rtl w:val="0"/>
        </w:rPr>
        <w:t xml:space="preserve">この構成により、凹欠陥部における位相シフト膜の透過率の面内均一性が向上し、白欠陥の発生を抑制できます。結果として、位相シフトマスクを用いた露光転写時の転写不良を防止し、半導体デバイスの高精度なパターン形成が可能となります（P0017,P0116）。</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【具体例・想定用途・活用シーン】</w:t>
      </w:r>
    </w:p>
    <w:p w:rsidR="00000000" w:rsidDel="00000000" w:rsidP="00000000" w:rsidRDefault="00000000" w:rsidRPr="00000000" w14:paraId="000000AC">
      <w:pPr>
        <w:rPr/>
      </w:pPr>
      <w:r w:rsidDel="00000000" w:rsidR="00000000" w:rsidRPr="00000000">
        <w:rPr>
          <w:rtl w:val="0"/>
        </w:rPr>
        <w:t xml:space="preserve">例えば、合成石英ガラス製の透光性基板に対し、アルゴンと窒素の混合ガスを用いた反応性スパッタリングで高透過層（窒化ケイ素系）を約55nm厚で成膜し、その上に低透過層を積層、さらに耐薬性向上のためにケイ素酸化物系の最上層を設けたマスクブランクを製造します。このマスクブランクから位相シフトマスクを作製し、半導体製造の露光工程で用いることで、凹欠陥があっても転写不良を起こさず、微細な回路パターンを高精度に形成できます（P0118〜P0136）。</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sectPr>
          <w:type w:val="nextPage"/>
          <w:pgSz w:h="16838" w:w="11906" w:orient="portrait"/>
          <w:pgMar w:bottom="566" w:top="566" w:left="566" w:right="566" w:header="708" w:footer="708"/>
        </w:sectPr>
      </w:pPr>
      <w:r w:rsidDel="00000000" w:rsidR="00000000" w:rsidRPr="00000000">
        <w:rPr>
          <w:rtl w:val="0"/>
        </w:rPr>
        <w:t xml:space="preserve">この技術は、特に微細化が進む半導体製造において、露光マスクの品質向上と歩留まり改善に貢献します。露光光としては、193nmのArFエキシマレーザ光が主に想定されており、微細パターンの転写精度が求められる先端半導体製造ラインでの活用が期待されます（P0030,P0112）。</w:t>
      </w:r>
    </w:p>
    <w:p w:rsidR="00000000" w:rsidDel="00000000" w:rsidP="00000000" w:rsidRDefault="00000000" w:rsidRPr="00000000" w14:paraId="000000AF">
      <w:pPr>
        <w:pStyle w:val="Heading1"/>
        <w:rPr/>
      </w:pPr>
      <w:r w:rsidDel="00000000" w:rsidR="00000000" w:rsidRPr="00000000">
        <w:rPr>
          <w:rtl w:val="0"/>
        </w:rPr>
        <w:t xml:space="preserve">Nozawa et al. '424：特開2017-134424</w:t>
      </w:r>
    </w:p>
    <w:p w:rsidR="00000000" w:rsidDel="00000000" w:rsidP="00000000" w:rsidRDefault="00000000" w:rsidRPr="00000000" w14:paraId="000000B0">
      <w:pPr>
        <w:rPr/>
      </w:pPr>
      <w:r w:rsidDel="00000000" w:rsidR="00000000" w:rsidRPr="00000000">
        <w:rPr>
          <w:color w:val="0563c1"/>
          <w:u w:val="single"/>
          <w:rtl w:val="0"/>
        </w:rPr>
        <w:t xml:space="preserve">https://patent-i.com/summaria/doc/WUWyAUBwQymETlU_Gi88Fg</w:t>
      </w: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pStyle w:val="Heading2"/>
        <w:rPr/>
      </w:pPr>
      <w:r w:rsidDel="00000000" w:rsidR="00000000" w:rsidRPr="00000000">
        <w:rPr>
          <w:rtl w:val="0"/>
        </w:rPr>
        <w:t xml:space="preserve">発明をわかりやすく説明</w:t>
      </w:r>
    </w:p>
    <w:p w:rsidR="00000000" w:rsidDel="00000000" w:rsidP="00000000" w:rsidRDefault="00000000" w:rsidRPr="00000000" w14:paraId="000000B3">
      <w:pPr>
        <w:rPr/>
      </w:pPr>
      <w:r w:rsidDel="00000000" w:rsidR="00000000" w:rsidRPr="00000000">
        <w:rPr>
          <w:rtl w:val="0"/>
        </w:rPr>
        <w:t xml:space="preserve">本発明は、半導体デバイスの製造に用いられるマスクブランクおよび位相シフトマスクに関する技術です。以下に技術分野、用途、課題、構成、効果についてわかりやすく説明します。</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【技術分野】</w:t>
      </w:r>
    </w:p>
    <w:p w:rsidR="00000000" w:rsidDel="00000000" w:rsidP="00000000" w:rsidRDefault="00000000" w:rsidRPr="00000000" w14:paraId="000000B6">
      <w:pPr>
        <w:rPr/>
      </w:pPr>
      <w:r w:rsidDel="00000000" w:rsidR="00000000" w:rsidRPr="00000000">
        <w:rPr>
          <w:rtl w:val="0"/>
        </w:rPr>
        <w:t xml:space="preserve">本発明は、半導体製造工程で使用されるフォトリソグラフィー用のマスクブランクおよびそれを用いて製造される位相シフトマスクに関するものです。特に、露光光源として短波長のArFエキシマレーザー（波長193nm）を用いる場合に適したマスクの構造に関する技術です（P0001、P0002、P0003）。</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【用途】</w:t>
      </w:r>
    </w:p>
    <w:p w:rsidR="00000000" w:rsidDel="00000000" w:rsidP="00000000" w:rsidRDefault="00000000" w:rsidRPr="00000000" w14:paraId="000000B9">
      <w:pPr>
        <w:rPr/>
      </w:pPr>
      <w:r w:rsidDel="00000000" w:rsidR="00000000" w:rsidRPr="00000000">
        <w:rPr>
          <w:rtl w:val="0"/>
        </w:rPr>
        <w:t xml:space="preserve">本発明のマスクブランクおよび位相シフトマスクは、半導体基板上に微細なパターンを高精度に転写するために使用されます。特に、微細化が進む半導体デバイスの製造において、露光光の波長短縮に対応しつつ、マスクの耐久性やパターン精度を維持する用途に適しています（P0002、P0003、P0084）。</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【課題】</w:t>
      </w:r>
    </w:p>
    <w:p w:rsidR="00000000" w:rsidDel="00000000" w:rsidP="00000000" w:rsidRDefault="00000000" w:rsidRPr="00000000" w14:paraId="000000BC">
      <w:pPr>
        <w:rPr/>
      </w:pPr>
      <w:r w:rsidDel="00000000" w:rsidR="00000000" w:rsidRPr="00000000">
        <w:rPr>
          <w:rtl w:val="0"/>
        </w:rPr>
        <w:t xml:space="preserve">従来の位相シフトマスクでは、透光性基板上にケイ素を含む位相シフト膜とクロムを含む遮光膜が積層されている構造が一般的ですが、露光時に遮光膜中のクロム原子が位相シフト膜内に移動する「クロムマイグレーション」という現象が発生し、位相シフト膜の透過率低下やパターン像の劣化、透光部のくもりなどの問題が生じていました。これにより、長時間の露光や繰り返し使用時にマスクの性能が低下するという課題がありました（P0008、P0009、P0010）。</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【構成】</w:t>
      </w:r>
    </w:p>
    <w:p w:rsidR="00000000" w:rsidDel="00000000" w:rsidP="00000000" w:rsidRDefault="00000000" w:rsidRPr="00000000" w14:paraId="000000BF">
      <w:pPr>
        <w:rPr/>
      </w:pPr>
      <w:r w:rsidDel="00000000" w:rsidR="00000000" w:rsidRPr="00000000">
        <w:rPr>
          <w:rtl w:val="0"/>
        </w:rPr>
        <w:t xml:space="preserve">本発明のマスクブランクは、透光性基板上に位相シフト膜と遮光膜がこの順に積層されており、位相シフト膜はケイ素を含みクロムをほぼ含まない材料で形成されています。位相シフト膜はさらに下層と上層の二層構造を持ち、下層は上層よりも消衰係数（光の吸収度）が大きく、屈折率は透光性基板よりも小さい材料で形成されます。上層は屈折率が高く、消衰係数は小さい材料で形成され、下層より厚い構造です。</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遮光膜は位相シフト膜の上層に接しており、その接する層はクロムを含む材料で形成されています。また、位相シフト膜と遮光膜の積層状態において、透光性基板側から入射する露光光の反射率（裏面反射率）が30%以上となるように設計されています。この反射率の高さがクロムマイグレーションの抑制に重要な役割を果たします（P請求項1、P請求項6～10、P0011～P0017、P0035～P0041、P0047～P0070）。</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さらに、位相シフト膜の上層の表面には酸化層が形成されており、これにより膜応力の低減や耐久性の向上が図られています（P0059、P0063）。</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【効果】</w:t>
      </w:r>
    </w:p>
    <w:p w:rsidR="00000000" w:rsidDel="00000000" w:rsidP="00000000" w:rsidRDefault="00000000" w:rsidRPr="00000000" w14:paraId="000000C6">
      <w:pPr>
        <w:rPr/>
      </w:pPr>
      <w:r w:rsidDel="00000000" w:rsidR="00000000" w:rsidRPr="00000000">
        <w:rPr>
          <w:rtl w:val="0"/>
        </w:rPr>
        <w:t xml:space="preserve">このような構成により、透光性基板と位相シフト膜の界面での反射率を高めることができ、位相シフト膜内部に入射する露光光の量を減らすことが可能となります。これにより、位相シフト膜内のケイ素原子の光励起が抑制され、遮光膜中のクロム原子の光励起も減少します。その結果、クロム原子が位相シフト膜内に侵入するクロムマイグレーション現象が大幅に抑制されます。</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また、遮光膜と位相シフト膜の界面における反射率を高めることで、遮光膜内部への露光光の侵入を減らし、遮光膜中のクロム原子の光励起を抑制し、耐久性を向上させています。</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さらに、位相シフト膜の二層構造により、所定の透過率と位相差を確保しつつ、膜厚を薄くできるため、マスクの電磁界バイアスを低減し、微細パターンの精度向上にも寄与します（P0030～P0034、P0040～P0046、P0048～P0056、P0070～P0075）。</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【具体例・想定用途・活用シーン】</w:t>
      </w:r>
    </w:p>
    <w:p w:rsidR="00000000" w:rsidDel="00000000" w:rsidP="00000000" w:rsidRDefault="00000000" w:rsidRPr="00000000" w14:paraId="000000CD">
      <w:pPr>
        <w:rPr/>
      </w:pPr>
      <w:r w:rsidDel="00000000" w:rsidR="00000000" w:rsidRPr="00000000">
        <w:rPr>
          <w:rtl w:val="0"/>
        </w:rPr>
        <w:t xml:space="preserve">実施例では、合成石英ガラス製の透光性基板上に、消衰係数の大きい下層と屈折率の高い上層からなる位相シフト膜を形成し、その上にクロムを含む遮光膜を積層したマスクブランクを作製しています。これを用いて製造された位相シフトマスクは、ArFエキシマレーザー光を用いた露光装置にセットし、積算照射量が40kJ/cm2に達するまで繰り返し露光しても、クロムマイグレーションが抑制され高精度なパターン転写が可能であることが確認されています（P0085～P0096(実施例1)）。</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この技術は、微細化が進む半導体製造工程において、露光マスクの耐久性とパターン精度を維持しつつ、長時間の露光や繰り返し使用に耐えるマスクの提供に役立ちます。特に、ArFエキシマレーザーを用いる先端のフォトリソグラフィー工程での活用が想定されます（P0002、P0084）。</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sectPr>
          <w:type w:val="nextPage"/>
          <w:pgSz w:h="16838" w:w="11906" w:orient="portrait"/>
          <w:pgMar w:bottom="566" w:top="566" w:left="566" w:right="566" w:header="708" w:footer="708"/>
        </w:sectPr>
      </w:pPr>
      <w:r w:rsidDel="00000000" w:rsidR="00000000" w:rsidRPr="00000000">
        <w:rPr>
          <w:rtl w:val="0"/>
        </w:rPr>
        <w:t xml:space="preserve">以上のように、本発明は、位相シフト膜の構造と材料の工夫により、クロムマイグレーションを抑制し、耐久性とパターン精度を向上させたマスクブランクおよび位相シフトマスクを提供する技術です。これにより、半導体デバイスの高精度な製造が可能となります。</w:t>
      </w:r>
    </w:p>
    <w:p w:rsidR="00000000" w:rsidDel="00000000" w:rsidP="00000000" w:rsidRDefault="00000000" w:rsidRPr="00000000" w14:paraId="000000D2">
      <w:pPr>
        <w:pStyle w:val="Heading1"/>
        <w:rPr/>
      </w:pPr>
      <w:r w:rsidDel="00000000" w:rsidR="00000000" w:rsidRPr="00000000">
        <w:rPr>
          <w:rtl w:val="0"/>
        </w:rPr>
        <w:t xml:space="preserve">Ryo et al. '605：WO2017/141605</w:t>
      </w:r>
    </w:p>
    <w:p w:rsidR="00000000" w:rsidDel="00000000" w:rsidP="00000000" w:rsidRDefault="00000000" w:rsidRPr="00000000" w14:paraId="000000D3">
      <w:pPr>
        <w:rPr/>
      </w:pPr>
      <w:r w:rsidDel="00000000" w:rsidR="00000000" w:rsidRPr="00000000">
        <w:rPr>
          <w:color w:val="0563c1"/>
          <w:u w:val="single"/>
          <w:rtl w:val="0"/>
        </w:rPr>
        <w:t xml:space="preserve">https://patent-i.com/summaria/doc/92SSkySZSNy2e8L3k6A3LQ</w:t>
      </w: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pStyle w:val="Heading2"/>
        <w:rPr/>
      </w:pPr>
      <w:r w:rsidDel="00000000" w:rsidR="00000000" w:rsidRPr="00000000">
        <w:rPr>
          <w:rtl w:val="0"/>
        </w:rPr>
        <w:t xml:space="preserve">発明をわかりやすく説明</w:t>
      </w:r>
    </w:p>
    <w:p w:rsidR="00000000" w:rsidDel="00000000" w:rsidP="00000000" w:rsidRDefault="00000000" w:rsidRPr="00000000" w14:paraId="000000D6">
      <w:pPr>
        <w:rPr/>
      </w:pPr>
      <w:r w:rsidDel="00000000" w:rsidR="00000000" w:rsidRPr="00000000">
        <w:rPr>
          <w:rtl w:val="0"/>
        </w:rPr>
        <w:t xml:space="preserve">「位相シフトマスク製造用のマスクブランクおよびその製造方法に関する発明」についてわかりやすく説明します。</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【技術分野】</w:t>
      </w:r>
    </w:p>
    <w:p w:rsidR="00000000" w:rsidDel="00000000" w:rsidP="00000000" w:rsidRDefault="00000000" w:rsidRPr="00000000" w14:paraId="000000D9">
      <w:pPr>
        <w:rPr/>
      </w:pPr>
      <w:r w:rsidDel="00000000" w:rsidR="00000000" w:rsidRPr="00000000">
        <w:rPr>
          <w:rtl w:val="0"/>
        </w:rPr>
        <w:t xml:space="preserve">本発明は、半導体製造に用いられる位相シフトマスクの製造に関する技術です。特に、微細で高精度なパターンを形成可能なマスクブランクの構造とその製造方法に関するものです（P0001）。</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【用途】</w:t>
      </w:r>
    </w:p>
    <w:p w:rsidR="00000000" w:rsidDel="00000000" w:rsidP="00000000" w:rsidRDefault="00000000" w:rsidRPr="00000000" w14:paraId="000000DC">
      <w:pPr>
        <w:rPr/>
      </w:pPr>
      <w:r w:rsidDel="00000000" w:rsidR="00000000" w:rsidRPr="00000000">
        <w:rPr>
          <w:rtl w:val="0"/>
        </w:rPr>
        <w:t xml:space="preserve">このマスクブランクは、半導体デバイスの製造工程で用いられる位相シフトマスクの基材として使用されます。位相シフトマスクは、露光装置で微細な回路パターンを半導体基板に転写する際に用いられ、より高精度なパターン形成を可能にします（P0001,P0087〜P0090）。</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【課題】</w:t>
      </w:r>
    </w:p>
    <w:p w:rsidR="00000000" w:rsidDel="00000000" w:rsidP="00000000" w:rsidRDefault="00000000" w:rsidRPr="00000000" w14:paraId="000000DF">
      <w:pPr>
        <w:rPr/>
      </w:pPr>
      <w:r w:rsidDel="00000000" w:rsidR="00000000" w:rsidRPr="00000000">
        <w:rPr>
          <w:rtl w:val="0"/>
        </w:rPr>
        <w:t xml:space="preserve">従来のクロム系材料を用いた遮光膜では、酸素を含む塩素系ガスを使ったドライエッチング時に、パターンの側面が不均一に削られる「サイドエッチング」が大きく、微細パターンの精度が低下する問題がありました。また、遮光膜のエッチング速度を上げるために窒素を含有させるとサイドエッチングが進みやすく、クロム含有量を増やすとエッチング速度が遅くなり、結果的にパターン形成の効率が悪くなるという問題もありました（P0005〜P0011,P0032〜P0037）。</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【構成】</w:t>
      </w:r>
    </w:p>
    <w:p w:rsidR="00000000" w:rsidDel="00000000" w:rsidP="00000000" w:rsidRDefault="00000000" w:rsidRPr="00000000" w14:paraId="000000E2">
      <w:pPr>
        <w:rPr/>
      </w:pPr>
      <w:r w:rsidDel="00000000" w:rsidR="00000000" w:rsidRPr="00000000">
        <w:rPr>
          <w:rtl w:val="0"/>
        </w:rPr>
        <w:t xml:space="preserve">本発明のマスクブランクは、透過性のある基板の上に、クロム、酸素、炭素を含む単層の遮光膜を形成し、その上にケイ素またはタンタルを含むハードマスク膜を積層した構造を持ちます。遮光膜は、ハードマスク膜側の表面近傍に酸素含有量が増加した組成傾斜部を持ち、組成傾斜部を除いた部分ではクロム含有量が50原子％以上で、窒素含有量は検出限界以下であることが特徴です。また、遮光膜の炭素含有量の割合も一定以上に保たれています。ハードマスク膜は、酸素含有量が50原子％以上のタンタル酸化物系材料やケイ素系材料で形成され、ドライエッチングに対して高い耐性を持ちます（P0001,P0012〜P0016,P0040〜P0071）。</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【効果】</w:t>
      </w:r>
    </w:p>
    <w:p w:rsidR="00000000" w:rsidDel="00000000" w:rsidP="00000000" w:rsidRDefault="00000000" w:rsidRPr="00000000" w14:paraId="000000E5">
      <w:pPr>
        <w:rPr/>
      </w:pPr>
      <w:r w:rsidDel="00000000" w:rsidR="00000000" w:rsidRPr="00000000">
        <w:rPr>
          <w:rtl w:val="0"/>
        </w:rPr>
        <w:t xml:space="preserve">この構成により、酸素を多く含む塩素系ガスを用いた高バイアス電圧のドライエッチングでも、遮光膜のパターンのサイドエッチングを大幅に抑制できます。これにより、微細で高精度な遮光パターンを形成可能となり、位相シフトマスクのパターン精度が向上します。さらに、ハードマスク膜の耐エッチング性が高いため、レジスト膜の厚さを薄くでき、レジストパターンの倒壊や脱離を防止できます。結果として、半導体デバイスの製造においても高精度な回路パターン形成が可能となります（P0012,P0025,P0085〜P0090）。</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【具体例・想定用途】</w:t>
      </w:r>
    </w:p>
    <w:p w:rsidR="00000000" w:rsidDel="00000000" w:rsidP="00000000" w:rsidRDefault="00000000" w:rsidRPr="00000000" w14:paraId="000000E8">
      <w:pPr>
        <w:rPr/>
      </w:pPr>
      <w:r w:rsidDel="00000000" w:rsidR="00000000" w:rsidRPr="00000000">
        <w:rPr>
          <w:rtl w:val="0"/>
        </w:rPr>
        <w:t xml:space="preserve">実施例では、合成石英ガラス基板上にクロム、酸素、炭素からなる遮光膜を形成し、その上に酸素含有量が高いタンタル酸化物系のハードマスク膜を積層しています。このマスクブランクを用いて電子線描画で微細パターンを形成し、高バイアスの酸素含有塩素系ガスによるドライエッチングで遮光膜をパターニングしました。その結果、サイドエッチングが抑制され、微細パターンの精度が高い位相シフトマスクを製造できました。このマスクを用いた半導体デバイス製造では、設計通りの高精度な回路パターン形成が確認されています（P0092〜P0113,P0120〜P0126,P0087〜P0090）。</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sectPr>
          <w:type w:val="nextPage"/>
          <w:pgSz w:h="16838" w:w="11906" w:orient="portrait"/>
          <w:pgMar w:bottom="566" w:top="566" w:left="566" w:right="566" w:header="708" w:footer="708"/>
        </w:sectPr>
      </w:pPr>
      <w:r w:rsidDel="00000000" w:rsidR="00000000" w:rsidRPr="00000000">
        <w:rPr>
          <w:rtl w:val="0"/>
        </w:rPr>
        <w:t xml:space="preserve">この技術は、特に微細化が進む半導体製造において、露光マスクのパターン精度向上と製造効率の改善に寄与します。例えば、DRAMの32nm世代など、微細な回路パターンを高精度に形成する必要がある場面での活用が想定されます（P0071,P0087〜P0090）。</w:t>
      </w:r>
    </w:p>
    <w:p w:rsidR="00000000" w:rsidDel="00000000" w:rsidP="00000000" w:rsidRDefault="00000000" w:rsidRPr="00000000" w14:paraId="000000EB">
      <w:pPr>
        <w:pStyle w:val="Heading1"/>
        <w:rPr/>
      </w:pPr>
      <w:r w:rsidDel="00000000" w:rsidR="00000000" w:rsidRPr="00000000">
        <w:rPr>
          <w:rtl w:val="0"/>
        </w:rPr>
        <w:t xml:space="preserve">拒絶理由通知書の認定整理</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pStyle w:val="Heading2"/>
        <w:rPr/>
      </w:pPr>
      <w:r w:rsidDel="00000000" w:rsidR="00000000" w:rsidRPr="00000000">
        <w:rPr>
          <w:rtl w:val="0"/>
        </w:rPr>
        <w:t xml:space="preserve">Obviousness(35U.S.C.103)</w:t>
      </w:r>
    </w:p>
    <w:tbl>
      <w:tblPr>
        <w:tblStyle w:val="Table1"/>
        <w:tblW w:w="107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5"/>
        <w:gridCol w:w="1995"/>
        <w:gridCol w:w="4845"/>
        <w:gridCol w:w="1395"/>
        <w:gridCol w:w="1785"/>
        <w:tblGridChange w:id="0">
          <w:tblGrid>
            <w:gridCol w:w="705"/>
            <w:gridCol w:w="1995"/>
            <w:gridCol w:w="4845"/>
            <w:gridCol w:w="1395"/>
            <w:gridCol w:w="1785"/>
          </w:tblGrid>
        </w:tblGridChange>
      </w:tblGrid>
      <w:tr>
        <w:trPr>
          <w:cantSplit w:val="0"/>
          <w:tblHeader w:val="0"/>
        </w:trPr>
        <w:tc>
          <w:tcPr/>
          <w:p w:rsidR="00000000" w:rsidDel="00000000" w:rsidP="00000000" w:rsidRDefault="00000000" w:rsidRPr="00000000" w14:paraId="000000EE">
            <w:pPr>
              <w:rPr/>
            </w:pPr>
            <w:r w:rsidDel="00000000" w:rsidR="00000000" w:rsidRPr="00000000">
              <w:rPr>
                <w:sz w:val="16"/>
                <w:szCs w:val="16"/>
                <w:rtl w:val="0"/>
              </w:rPr>
              <w:t xml:space="preserve">請求項</w:t>
            </w:r>
            <w:r w:rsidDel="00000000" w:rsidR="00000000" w:rsidRPr="00000000">
              <w:rPr>
                <w:rtl w:val="0"/>
              </w:rPr>
            </w:r>
          </w:p>
        </w:tc>
        <w:tc>
          <w:tcPr/>
          <w:p w:rsidR="00000000" w:rsidDel="00000000" w:rsidP="00000000" w:rsidRDefault="00000000" w:rsidRPr="00000000" w14:paraId="000000EF">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0F0">
            <w:pPr>
              <w:rPr/>
            </w:pPr>
            <w:r w:rsidDel="00000000" w:rsidR="00000000" w:rsidRPr="00000000">
              <w:rPr>
                <w:sz w:val="16"/>
                <w:szCs w:val="16"/>
                <w:rtl w:val="0"/>
              </w:rPr>
              <w:t xml:space="preserve">見解の内容</w:t>
            </w:r>
            <w:r w:rsidDel="00000000" w:rsidR="00000000" w:rsidRPr="00000000">
              <w:rPr>
                <w:rtl w:val="0"/>
              </w:rPr>
            </w:r>
          </w:p>
        </w:tc>
        <w:tc>
          <w:tcPr/>
          <w:p w:rsidR="00000000" w:rsidDel="00000000" w:rsidP="00000000" w:rsidRDefault="00000000" w:rsidRPr="00000000" w14:paraId="000000F1">
            <w:pPr>
              <w:rPr/>
            </w:pPr>
            <w:r w:rsidDel="00000000" w:rsidR="00000000" w:rsidRPr="00000000">
              <w:rPr>
                <w:sz w:val="16"/>
                <w:szCs w:val="16"/>
                <w:rtl w:val="0"/>
              </w:rPr>
              <w:t xml:space="preserve">引用番号</w:t>
            </w:r>
            <w:r w:rsidDel="00000000" w:rsidR="00000000" w:rsidRPr="00000000">
              <w:rPr>
                <w:rtl w:val="0"/>
              </w:rPr>
            </w:r>
          </w:p>
        </w:tc>
        <w:tc>
          <w:tcPr/>
          <w:p w:rsidR="00000000" w:rsidDel="00000000" w:rsidP="00000000" w:rsidRDefault="00000000" w:rsidRPr="00000000" w14:paraId="000000F2">
            <w:pPr>
              <w:rPr/>
            </w:pPr>
            <w:r w:rsidDel="00000000" w:rsidR="00000000" w:rsidRPr="00000000">
              <w:rPr>
                <w:sz w:val="16"/>
                <w:szCs w:val="16"/>
                <w:rtl w:val="0"/>
              </w:rPr>
              <w:t xml:space="preserve">参照段落</w:t>
            </w:r>
            <w:r w:rsidDel="00000000" w:rsidR="00000000" w:rsidRPr="00000000">
              <w:rPr>
                <w:rtl w:val="0"/>
              </w:rPr>
            </w:r>
          </w:p>
        </w:tc>
      </w:tr>
      <w:tr>
        <w:trPr>
          <w:cantSplit w:val="0"/>
          <w:tblHeader w:val="0"/>
        </w:trPr>
        <w:tc>
          <w:tcPr/>
          <w:p w:rsidR="00000000" w:rsidDel="00000000" w:rsidP="00000000" w:rsidRDefault="00000000" w:rsidRPr="00000000" w14:paraId="000000F3">
            <w:pPr>
              <w:rPr/>
            </w:pPr>
            <w:r w:rsidDel="00000000" w:rsidR="00000000" w:rsidRPr="00000000">
              <w:rPr>
                <w:sz w:val="16"/>
                <w:szCs w:val="16"/>
                <w:rtl w:val="0"/>
              </w:rPr>
              <w:t xml:space="preserve">1-3</w:t>
            </w:r>
            <w:r w:rsidDel="00000000" w:rsidR="00000000" w:rsidRPr="00000000">
              <w:rPr>
                <w:rtl w:val="0"/>
              </w:rPr>
            </w:r>
          </w:p>
        </w:tc>
        <w:tc>
          <w:tcPr>
            <w:shd w:fill="ccffcc" w:val="clear"/>
          </w:tcPr>
          <w:p w:rsidR="00000000" w:rsidDel="00000000" w:rsidP="00000000" w:rsidRDefault="00000000" w:rsidRPr="00000000" w14:paraId="000000F4">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0F5">
            <w:pPr>
              <w:rPr/>
            </w:pPr>
            <w:r w:rsidDel="00000000" w:rsidR="00000000" w:rsidRPr="00000000">
              <w:rPr>
                <w:sz w:val="16"/>
                <w:szCs w:val="16"/>
                <w:rtl w:val="0"/>
              </w:rPr>
              <w:t xml:space="preserve">請求項1-3に係る発明は、Sakai et al. JP 2014232191 Aに対して進歩性がない</w:t>
            </w:r>
            <w:r w:rsidDel="00000000" w:rsidR="00000000" w:rsidRPr="00000000">
              <w:rPr>
                <w:rtl w:val="0"/>
              </w:rPr>
            </w:r>
          </w:p>
        </w:tc>
        <w:tc>
          <w:tcPr/>
          <w:p w:rsidR="00000000" w:rsidDel="00000000" w:rsidP="00000000" w:rsidRDefault="00000000" w:rsidRPr="00000000" w14:paraId="000000F6">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0F7">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F8">
            <w:pPr>
              <w:rPr/>
            </w:pPr>
            <w:r w:rsidDel="00000000" w:rsidR="00000000" w:rsidRPr="00000000">
              <w:rPr>
                <w:sz w:val="16"/>
                <w:szCs w:val="16"/>
                <w:rtl w:val="0"/>
              </w:rPr>
              <w:t xml:space="preserve">1-3</w:t>
            </w:r>
            <w:r w:rsidDel="00000000" w:rsidR="00000000" w:rsidRPr="00000000">
              <w:rPr>
                <w:rtl w:val="0"/>
              </w:rPr>
            </w:r>
          </w:p>
        </w:tc>
        <w:tc>
          <w:tcPr>
            <w:shd w:fill="ffddaa" w:val="clear"/>
          </w:tcPr>
          <w:p w:rsidR="00000000" w:rsidDel="00000000" w:rsidP="00000000" w:rsidRDefault="00000000" w:rsidRPr="00000000" w14:paraId="000000F9">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0FA">
            <w:pPr>
              <w:rPr/>
            </w:pPr>
            <w:r w:rsidDel="00000000" w:rsidR="00000000" w:rsidRPr="00000000">
              <w:rPr>
                <w:sz w:val="16"/>
                <w:szCs w:val="16"/>
                <w:rtl w:val="0"/>
              </w:rPr>
              <w:t xml:space="preserve">Sakai et al. '191は基板とエッチングマスクフィルムを含むマスクブランクを開示している。ハードマスクフィルムはパターン形成薄膜として機能する光遮蔽フィルム上に形成されている。ハードマスクフィルムはシリコンと酸素を含み、シリコンと酸素の含有比（原子％）は0.50を超えることができ、「Si：O = 1：2未満」の制限を満たす</w:t>
            </w:r>
            <w:r w:rsidDel="00000000" w:rsidR="00000000" w:rsidRPr="00000000">
              <w:rPr>
                <w:rtl w:val="0"/>
              </w:rPr>
            </w:r>
          </w:p>
        </w:tc>
        <w:tc>
          <w:tcPr/>
          <w:p w:rsidR="00000000" w:rsidDel="00000000" w:rsidP="00000000" w:rsidRDefault="00000000" w:rsidRPr="00000000" w14:paraId="000000FB">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0FC">
            <w:pPr>
              <w:rPr/>
            </w:pPr>
            <w:r w:rsidDel="00000000" w:rsidR="00000000" w:rsidRPr="00000000">
              <w:rPr>
                <w:sz w:val="16"/>
                <w:szCs w:val="16"/>
                <w:rtl w:val="0"/>
              </w:rPr>
              <w:t xml:space="preserve">[0004, 0006, 0011, 0128]</w:t>
            </w:r>
            <w:r w:rsidDel="00000000" w:rsidR="00000000" w:rsidRPr="00000000">
              <w:rPr>
                <w:rtl w:val="0"/>
              </w:rPr>
            </w:r>
          </w:p>
        </w:tc>
      </w:tr>
      <w:tr>
        <w:trPr>
          <w:cantSplit w:val="0"/>
          <w:tblHeader w:val="0"/>
        </w:trPr>
        <w:tc>
          <w:tcPr/>
          <w:p w:rsidR="00000000" w:rsidDel="00000000" w:rsidP="00000000" w:rsidRDefault="00000000" w:rsidRPr="00000000" w14:paraId="000000FD">
            <w:pPr>
              <w:rPr/>
            </w:pPr>
            <w:r w:rsidDel="00000000" w:rsidR="00000000" w:rsidRPr="00000000">
              <w:rPr>
                <w:sz w:val="16"/>
                <w:szCs w:val="16"/>
                <w:rtl w:val="0"/>
              </w:rPr>
              <w:t xml:space="preserve">1-3</w:t>
            </w:r>
            <w:r w:rsidDel="00000000" w:rsidR="00000000" w:rsidRPr="00000000">
              <w:rPr>
                <w:rtl w:val="0"/>
              </w:rPr>
            </w:r>
          </w:p>
        </w:tc>
        <w:tc>
          <w:tcPr>
            <w:shd w:fill="ffcccb" w:val="clear"/>
          </w:tcPr>
          <w:p w:rsidR="00000000" w:rsidDel="00000000" w:rsidP="00000000" w:rsidRDefault="00000000" w:rsidRPr="00000000" w14:paraId="000000FE">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0FF">
            <w:pPr>
              <w:rPr/>
            </w:pPr>
            <w:r w:rsidDel="00000000" w:rsidR="00000000" w:rsidRPr="00000000">
              <w:rPr>
                <w:sz w:val="16"/>
                <w:szCs w:val="16"/>
                <w:rtl w:val="0"/>
              </w:rPr>
              <w:t xml:space="preserve">Si2p、N1s、およびO1sの狭いスペクトル最大結合エネルギーに関する特定の値</w:t>
            </w:r>
            <w:r w:rsidDel="00000000" w:rsidR="00000000" w:rsidRPr="00000000">
              <w:rPr>
                <w:rtl w:val="0"/>
              </w:rPr>
            </w:r>
          </w:p>
        </w:tc>
        <w:tc>
          <w:tcPr/>
          <w:p w:rsidR="00000000" w:rsidDel="00000000" w:rsidP="00000000" w:rsidRDefault="00000000" w:rsidRPr="00000000" w14:paraId="00000100">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01">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02">
            <w:pPr>
              <w:rPr/>
            </w:pPr>
            <w:r w:rsidDel="00000000" w:rsidR="00000000" w:rsidRPr="00000000">
              <w:rPr>
                <w:sz w:val="16"/>
                <w:szCs w:val="16"/>
                <w:rtl w:val="0"/>
              </w:rPr>
              <w:t xml:space="preserve">1-3</w:t>
            </w:r>
            <w:r w:rsidDel="00000000" w:rsidR="00000000" w:rsidRPr="00000000">
              <w:rPr>
                <w:rtl w:val="0"/>
              </w:rPr>
            </w:r>
          </w:p>
        </w:tc>
        <w:tc>
          <w:tcPr>
            <w:shd w:fill="ffcccb" w:val="clear"/>
          </w:tcPr>
          <w:p w:rsidR="00000000" w:rsidDel="00000000" w:rsidP="00000000" w:rsidRDefault="00000000" w:rsidRPr="00000000" w14:paraId="00000103">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04">
            <w:pPr>
              <w:rPr/>
            </w:pPr>
            <w:r w:rsidDel="00000000" w:rsidR="00000000" w:rsidRPr="00000000">
              <w:rPr>
                <w:sz w:val="16"/>
                <w:szCs w:val="16"/>
                <w:rtl w:val="0"/>
              </w:rPr>
              <w:t xml:space="preserve">同じ組成のマスクブランクは同じ特性を示すことが予想される。先行技術の組成物の以前に認識されていなかった特性の発見は、古い組成物を特許性のある新規なものにするものではない</w:t>
            </w:r>
            <w:r w:rsidDel="00000000" w:rsidR="00000000" w:rsidRPr="00000000">
              <w:rPr>
                <w:rtl w:val="0"/>
              </w:rPr>
            </w:r>
          </w:p>
        </w:tc>
        <w:tc>
          <w:tcPr/>
          <w:p w:rsidR="00000000" w:rsidDel="00000000" w:rsidP="00000000" w:rsidRDefault="00000000" w:rsidRPr="00000000" w14:paraId="00000105">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06">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07">
            <w:pPr>
              <w:rPr/>
            </w:pPr>
            <w:r w:rsidDel="00000000" w:rsidR="00000000" w:rsidRPr="00000000">
              <w:rPr>
                <w:sz w:val="16"/>
                <w:szCs w:val="16"/>
                <w:rtl w:val="0"/>
              </w:rPr>
              <w:t xml:space="preserve">4-6</w:t>
            </w:r>
            <w:r w:rsidDel="00000000" w:rsidR="00000000" w:rsidRPr="00000000">
              <w:rPr>
                <w:rtl w:val="0"/>
              </w:rPr>
            </w:r>
          </w:p>
        </w:tc>
        <w:tc>
          <w:tcPr>
            <w:shd w:fill="ccffcc" w:val="clear"/>
          </w:tcPr>
          <w:p w:rsidR="00000000" w:rsidDel="00000000" w:rsidP="00000000" w:rsidRDefault="00000000" w:rsidRPr="00000000" w14:paraId="00000108">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09">
            <w:pPr>
              <w:rPr/>
            </w:pPr>
            <w:r w:rsidDel="00000000" w:rsidR="00000000" w:rsidRPr="00000000">
              <w:rPr>
                <w:sz w:val="16"/>
                <w:szCs w:val="16"/>
                <w:rtl w:val="0"/>
              </w:rPr>
              <w:t xml:space="preserve">請求項4-6に係る発明は、Sakai et al. JP 2014232191 Aに対して進歩性がない</w:t>
            </w:r>
            <w:r w:rsidDel="00000000" w:rsidR="00000000" w:rsidRPr="00000000">
              <w:rPr>
                <w:rtl w:val="0"/>
              </w:rPr>
            </w:r>
          </w:p>
        </w:tc>
        <w:tc>
          <w:tcPr/>
          <w:p w:rsidR="00000000" w:rsidDel="00000000" w:rsidP="00000000" w:rsidRDefault="00000000" w:rsidRPr="00000000" w14:paraId="0000010A">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0B">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0C">
            <w:pPr>
              <w:rPr/>
            </w:pPr>
            <w:r w:rsidDel="00000000" w:rsidR="00000000" w:rsidRPr="00000000">
              <w:rPr>
                <w:sz w:val="16"/>
                <w:szCs w:val="16"/>
                <w:rtl w:val="0"/>
              </w:rPr>
              <w:t xml:space="preserve">4-6</w:t>
            </w:r>
            <w:r w:rsidDel="00000000" w:rsidR="00000000" w:rsidRPr="00000000">
              <w:rPr>
                <w:rtl w:val="0"/>
              </w:rPr>
            </w:r>
          </w:p>
        </w:tc>
        <w:tc>
          <w:tcPr>
            <w:shd w:fill="ffddaa" w:val="clear"/>
          </w:tcPr>
          <w:p w:rsidR="00000000" w:rsidDel="00000000" w:rsidP="00000000" w:rsidRDefault="00000000" w:rsidRPr="00000000" w14:paraId="0000010D">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0E">
            <w:pPr>
              <w:rPr/>
            </w:pPr>
            <w:r w:rsidDel="00000000" w:rsidR="00000000" w:rsidRPr="00000000">
              <w:rPr>
                <w:sz w:val="16"/>
                <w:szCs w:val="16"/>
                <w:rtl w:val="0"/>
              </w:rPr>
              <w:t xml:space="preserve">Sakai et al. '191は上記の制限を教示している</w:t>
            </w:r>
            <w:r w:rsidDel="00000000" w:rsidR="00000000" w:rsidRPr="00000000">
              <w:rPr>
                <w:rtl w:val="0"/>
              </w:rPr>
            </w:r>
          </w:p>
        </w:tc>
        <w:tc>
          <w:tcPr/>
          <w:p w:rsidR="00000000" w:rsidDel="00000000" w:rsidP="00000000" w:rsidRDefault="00000000" w:rsidRPr="00000000" w14:paraId="0000010F">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10">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11">
            <w:pPr>
              <w:rPr/>
            </w:pPr>
            <w:r w:rsidDel="00000000" w:rsidR="00000000" w:rsidRPr="00000000">
              <w:rPr>
                <w:sz w:val="16"/>
                <w:szCs w:val="16"/>
                <w:rtl w:val="0"/>
              </w:rPr>
              <w:t xml:space="preserve">4-6</w:t>
            </w:r>
            <w:r w:rsidDel="00000000" w:rsidR="00000000" w:rsidRPr="00000000">
              <w:rPr>
                <w:rtl w:val="0"/>
              </w:rPr>
            </w:r>
          </w:p>
        </w:tc>
        <w:tc>
          <w:tcPr>
            <w:shd w:fill="ffcccb" w:val="clear"/>
          </w:tcPr>
          <w:p w:rsidR="00000000" w:rsidDel="00000000" w:rsidP="00000000" w:rsidRDefault="00000000" w:rsidRPr="00000000" w14:paraId="00000112">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13">
            <w:pPr>
              <w:rPr/>
            </w:pPr>
            <w:r w:rsidDel="00000000" w:rsidR="00000000" w:rsidRPr="00000000">
              <w:rPr>
                <w:sz w:val="16"/>
                <w:szCs w:val="16"/>
                <w:rtl w:val="0"/>
              </w:rPr>
              <w:t xml:space="preserve">Sakai et al. '191の位相シフトマスクブランクの組成を調整して、本願請求項に記載された結合エネルギーを示すようにすることは、当業者にとって自明であった。「請求項の一般的な条件が先行技術で開示されている場合、日常的な実験によって最適または実用的な範囲を発見することは発明的ではない」</w:t>
            </w:r>
            <w:r w:rsidDel="00000000" w:rsidR="00000000" w:rsidRPr="00000000">
              <w:rPr>
                <w:rtl w:val="0"/>
              </w:rPr>
            </w:r>
          </w:p>
        </w:tc>
        <w:tc>
          <w:tcPr/>
          <w:p w:rsidR="00000000" w:rsidDel="00000000" w:rsidP="00000000" w:rsidRDefault="00000000" w:rsidRPr="00000000" w14:paraId="00000114">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15">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16">
            <w:pPr>
              <w:rPr/>
            </w:pPr>
            <w:r w:rsidDel="00000000" w:rsidR="00000000" w:rsidRPr="00000000">
              <w:rPr>
                <w:sz w:val="16"/>
                <w:szCs w:val="16"/>
                <w:rtl w:val="0"/>
              </w:rPr>
              <w:t xml:space="preserve">7</w:t>
            </w:r>
            <w:r w:rsidDel="00000000" w:rsidR="00000000" w:rsidRPr="00000000">
              <w:rPr>
                <w:rtl w:val="0"/>
              </w:rPr>
            </w:r>
          </w:p>
        </w:tc>
        <w:tc>
          <w:tcPr>
            <w:shd w:fill="ccffcc" w:val="clear"/>
          </w:tcPr>
          <w:p w:rsidR="00000000" w:rsidDel="00000000" w:rsidP="00000000" w:rsidRDefault="00000000" w:rsidRPr="00000000" w14:paraId="00000117">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18">
            <w:pPr>
              <w:rPr/>
            </w:pPr>
            <w:r w:rsidDel="00000000" w:rsidR="00000000" w:rsidRPr="00000000">
              <w:rPr>
                <w:sz w:val="16"/>
                <w:szCs w:val="16"/>
                <w:rtl w:val="0"/>
              </w:rPr>
              <w:t xml:space="preserve">請求項7に係る発明は、Sakai et al. JP 2014232191 Aに対して進歩性がない</w:t>
            </w:r>
            <w:r w:rsidDel="00000000" w:rsidR="00000000" w:rsidRPr="00000000">
              <w:rPr>
                <w:rtl w:val="0"/>
              </w:rPr>
            </w:r>
          </w:p>
        </w:tc>
        <w:tc>
          <w:tcPr/>
          <w:p w:rsidR="00000000" w:rsidDel="00000000" w:rsidP="00000000" w:rsidRDefault="00000000" w:rsidRPr="00000000" w14:paraId="00000119">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1A">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1B">
            <w:pPr>
              <w:rPr/>
            </w:pPr>
            <w:r w:rsidDel="00000000" w:rsidR="00000000" w:rsidRPr="00000000">
              <w:rPr>
                <w:sz w:val="16"/>
                <w:szCs w:val="16"/>
                <w:rtl w:val="0"/>
              </w:rPr>
              <w:t xml:space="preserve">7</w:t>
            </w:r>
            <w:r w:rsidDel="00000000" w:rsidR="00000000" w:rsidRPr="00000000">
              <w:rPr>
                <w:rtl w:val="0"/>
              </w:rPr>
            </w:r>
          </w:p>
        </w:tc>
        <w:tc>
          <w:tcPr>
            <w:shd w:fill="ffddaa" w:val="clear"/>
          </w:tcPr>
          <w:p w:rsidR="00000000" w:rsidDel="00000000" w:rsidP="00000000" w:rsidRDefault="00000000" w:rsidRPr="00000000" w14:paraId="0000011C">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1D">
            <w:pPr>
              <w:rPr/>
            </w:pPr>
            <w:r w:rsidDel="00000000" w:rsidR="00000000" w:rsidRPr="00000000">
              <w:rPr>
                <w:sz w:val="16"/>
                <w:szCs w:val="16"/>
                <w:rtl w:val="0"/>
              </w:rPr>
              <w:t xml:space="preserve">Sakai et al. '191は上記の制限を教示している</w:t>
            </w:r>
            <w:r w:rsidDel="00000000" w:rsidR="00000000" w:rsidRPr="00000000">
              <w:rPr>
                <w:rtl w:val="0"/>
              </w:rPr>
            </w:r>
          </w:p>
        </w:tc>
        <w:tc>
          <w:tcPr/>
          <w:p w:rsidR="00000000" w:rsidDel="00000000" w:rsidP="00000000" w:rsidRDefault="00000000" w:rsidRPr="00000000" w14:paraId="0000011E">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1F">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20">
            <w:pPr>
              <w:rPr/>
            </w:pPr>
            <w:r w:rsidDel="00000000" w:rsidR="00000000" w:rsidRPr="00000000">
              <w:rPr>
                <w:sz w:val="16"/>
                <w:szCs w:val="16"/>
                <w:rtl w:val="0"/>
              </w:rPr>
              <w:t xml:space="preserve">7</w:t>
            </w:r>
            <w:r w:rsidDel="00000000" w:rsidR="00000000" w:rsidRPr="00000000">
              <w:rPr>
                <w:rtl w:val="0"/>
              </w:rPr>
            </w:r>
          </w:p>
        </w:tc>
        <w:tc>
          <w:tcPr>
            <w:shd w:fill="ffcccb" w:val="clear"/>
          </w:tcPr>
          <w:p w:rsidR="00000000" w:rsidDel="00000000" w:rsidP="00000000" w:rsidRDefault="00000000" w:rsidRPr="00000000" w14:paraId="00000121">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22">
            <w:pPr>
              <w:rPr/>
            </w:pPr>
            <w:r w:rsidDel="00000000" w:rsidR="00000000" w:rsidRPr="00000000">
              <w:rPr>
                <w:sz w:val="16"/>
                <w:szCs w:val="16"/>
                <w:rtl w:val="0"/>
              </w:rPr>
              <w:t xml:space="preserve">Sakai et al. '191はハードマスクフィルムの酸素含有量が少なくとも60％であることを明示的に教示していない</w:t>
            </w:r>
            <w:r w:rsidDel="00000000" w:rsidR="00000000" w:rsidRPr="00000000">
              <w:rPr>
                <w:rtl w:val="0"/>
              </w:rPr>
            </w:r>
          </w:p>
        </w:tc>
        <w:tc>
          <w:tcPr/>
          <w:p w:rsidR="00000000" w:rsidDel="00000000" w:rsidP="00000000" w:rsidRDefault="00000000" w:rsidRPr="00000000" w14:paraId="00000123">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24">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25">
            <w:pPr>
              <w:rPr/>
            </w:pPr>
            <w:r w:rsidDel="00000000" w:rsidR="00000000" w:rsidRPr="00000000">
              <w:rPr>
                <w:sz w:val="16"/>
                <w:szCs w:val="16"/>
                <w:rtl w:val="0"/>
              </w:rPr>
              <w:t xml:space="preserve">7</w:t>
            </w:r>
            <w:r w:rsidDel="00000000" w:rsidR="00000000" w:rsidRPr="00000000">
              <w:rPr>
                <w:rtl w:val="0"/>
              </w:rPr>
            </w:r>
          </w:p>
        </w:tc>
        <w:tc>
          <w:tcPr>
            <w:shd w:fill="ffcccb" w:val="clear"/>
          </w:tcPr>
          <w:p w:rsidR="00000000" w:rsidDel="00000000" w:rsidP="00000000" w:rsidRDefault="00000000" w:rsidRPr="00000000" w14:paraId="00000126">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27">
            <w:pPr>
              <w:rPr/>
            </w:pPr>
            <w:r w:rsidDel="00000000" w:rsidR="00000000" w:rsidRPr="00000000">
              <w:rPr>
                <w:sz w:val="16"/>
                <w:szCs w:val="16"/>
                <w:rtl w:val="0"/>
              </w:rPr>
              <w:t xml:space="preserve">SiO2ハードマスクフィルムの原子濃度を調整することは、過度の実験なしに行うことができる。一般に、濃度や温度の違いは、そのような濃度や温度が重要であるという証拠がない限り、先行技術に包含される主題の特許性を支持するものではない</w:t>
            </w:r>
            <w:r w:rsidDel="00000000" w:rsidR="00000000" w:rsidRPr="00000000">
              <w:rPr>
                <w:rtl w:val="0"/>
              </w:rPr>
            </w:r>
          </w:p>
        </w:tc>
        <w:tc>
          <w:tcPr/>
          <w:p w:rsidR="00000000" w:rsidDel="00000000" w:rsidP="00000000" w:rsidRDefault="00000000" w:rsidRPr="00000000" w14:paraId="00000128">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29">
            <w:pPr>
              <w:rPr/>
            </w:pPr>
            <w:r w:rsidDel="00000000" w:rsidR="00000000" w:rsidRPr="00000000">
              <w:rPr>
                <w:sz w:val="16"/>
                <w:szCs w:val="16"/>
                <w:rtl w:val="0"/>
              </w:rPr>
              <w:t xml:space="preserve">[0065]</w:t>
            </w:r>
            <w:r w:rsidDel="00000000" w:rsidR="00000000" w:rsidRPr="00000000">
              <w:rPr>
                <w:rtl w:val="0"/>
              </w:rPr>
            </w:r>
          </w:p>
        </w:tc>
      </w:tr>
      <w:tr>
        <w:trPr>
          <w:cantSplit w:val="0"/>
          <w:tblHeader w:val="0"/>
        </w:trPr>
        <w:tc>
          <w:tcPr/>
          <w:p w:rsidR="00000000" w:rsidDel="00000000" w:rsidP="00000000" w:rsidRDefault="00000000" w:rsidRPr="00000000" w14:paraId="0000012A">
            <w:pPr>
              <w:rPr/>
            </w:pPr>
            <w:r w:rsidDel="00000000" w:rsidR="00000000" w:rsidRPr="00000000">
              <w:rPr>
                <w:sz w:val="16"/>
                <w:szCs w:val="16"/>
                <w:rtl w:val="0"/>
              </w:rPr>
              <w:t xml:space="preserve">8</w:t>
            </w:r>
            <w:r w:rsidDel="00000000" w:rsidR="00000000" w:rsidRPr="00000000">
              <w:rPr>
                <w:rtl w:val="0"/>
              </w:rPr>
            </w:r>
          </w:p>
        </w:tc>
        <w:tc>
          <w:tcPr>
            <w:shd w:fill="ccffcc" w:val="clear"/>
          </w:tcPr>
          <w:p w:rsidR="00000000" w:rsidDel="00000000" w:rsidP="00000000" w:rsidRDefault="00000000" w:rsidRPr="00000000" w14:paraId="0000012B">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2C">
            <w:pPr>
              <w:rPr/>
            </w:pPr>
            <w:r w:rsidDel="00000000" w:rsidR="00000000" w:rsidRPr="00000000">
              <w:rPr>
                <w:sz w:val="16"/>
                <w:szCs w:val="16"/>
                <w:rtl w:val="0"/>
              </w:rPr>
              <w:t xml:space="preserve">請求項8に係る発明は、Sakai et al. JP 2014232191 Aに対して進歩性がない</w:t>
            </w:r>
            <w:r w:rsidDel="00000000" w:rsidR="00000000" w:rsidRPr="00000000">
              <w:rPr>
                <w:rtl w:val="0"/>
              </w:rPr>
            </w:r>
          </w:p>
        </w:tc>
        <w:tc>
          <w:tcPr/>
          <w:p w:rsidR="00000000" w:rsidDel="00000000" w:rsidP="00000000" w:rsidRDefault="00000000" w:rsidRPr="00000000" w14:paraId="0000012D">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2E">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2F">
            <w:pPr>
              <w:rPr/>
            </w:pPr>
            <w:r w:rsidDel="00000000" w:rsidR="00000000" w:rsidRPr="00000000">
              <w:rPr>
                <w:sz w:val="16"/>
                <w:szCs w:val="16"/>
                <w:rtl w:val="0"/>
              </w:rPr>
              <w:t xml:space="preserve">8</w:t>
            </w:r>
            <w:r w:rsidDel="00000000" w:rsidR="00000000" w:rsidRPr="00000000">
              <w:rPr>
                <w:rtl w:val="0"/>
              </w:rPr>
            </w:r>
          </w:p>
        </w:tc>
        <w:tc>
          <w:tcPr>
            <w:shd w:fill="ffddaa" w:val="clear"/>
          </w:tcPr>
          <w:p w:rsidR="00000000" w:rsidDel="00000000" w:rsidP="00000000" w:rsidRDefault="00000000" w:rsidRPr="00000000" w14:paraId="00000130">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31">
            <w:pPr>
              <w:rPr/>
            </w:pPr>
            <w:r w:rsidDel="00000000" w:rsidR="00000000" w:rsidRPr="00000000">
              <w:rPr>
                <w:sz w:val="16"/>
                <w:szCs w:val="16"/>
                <w:rtl w:val="0"/>
              </w:rPr>
              <w:t xml:space="preserve">Sakai et al. '191はハードマスクフィルムがシリコンと酸素を含むことを教示している</w:t>
            </w:r>
            <w:r w:rsidDel="00000000" w:rsidR="00000000" w:rsidRPr="00000000">
              <w:rPr>
                <w:rtl w:val="0"/>
              </w:rPr>
            </w:r>
          </w:p>
        </w:tc>
        <w:tc>
          <w:tcPr/>
          <w:p w:rsidR="00000000" w:rsidDel="00000000" w:rsidP="00000000" w:rsidRDefault="00000000" w:rsidRPr="00000000" w14:paraId="00000132">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33">
            <w:pPr>
              <w:rPr/>
            </w:pPr>
            <w:r w:rsidDel="00000000" w:rsidR="00000000" w:rsidRPr="00000000">
              <w:rPr>
                <w:sz w:val="16"/>
                <w:szCs w:val="16"/>
                <w:rtl w:val="0"/>
              </w:rPr>
              <w:t xml:space="preserve">[0128]</w:t>
            </w:r>
            <w:r w:rsidDel="00000000" w:rsidR="00000000" w:rsidRPr="00000000">
              <w:rPr>
                <w:rtl w:val="0"/>
              </w:rPr>
            </w:r>
          </w:p>
        </w:tc>
      </w:tr>
      <w:tr>
        <w:trPr>
          <w:cantSplit w:val="0"/>
          <w:tblHeader w:val="0"/>
        </w:trPr>
        <w:tc>
          <w:tcPr/>
          <w:p w:rsidR="00000000" w:rsidDel="00000000" w:rsidP="00000000" w:rsidRDefault="00000000" w:rsidRPr="00000000" w14:paraId="00000134">
            <w:pPr>
              <w:rPr/>
            </w:pPr>
            <w:r w:rsidDel="00000000" w:rsidR="00000000" w:rsidRPr="00000000">
              <w:rPr>
                <w:sz w:val="16"/>
                <w:szCs w:val="16"/>
                <w:rtl w:val="0"/>
              </w:rPr>
              <w:t xml:space="preserve">9</w:t>
            </w:r>
            <w:r w:rsidDel="00000000" w:rsidR="00000000" w:rsidRPr="00000000">
              <w:rPr>
                <w:rtl w:val="0"/>
              </w:rPr>
            </w:r>
          </w:p>
        </w:tc>
        <w:tc>
          <w:tcPr>
            <w:shd w:fill="ccffcc" w:val="clear"/>
          </w:tcPr>
          <w:p w:rsidR="00000000" w:rsidDel="00000000" w:rsidP="00000000" w:rsidRDefault="00000000" w:rsidRPr="00000000" w14:paraId="00000135">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36">
            <w:pPr>
              <w:rPr/>
            </w:pPr>
            <w:r w:rsidDel="00000000" w:rsidR="00000000" w:rsidRPr="00000000">
              <w:rPr>
                <w:sz w:val="16"/>
                <w:szCs w:val="16"/>
                <w:rtl w:val="0"/>
              </w:rPr>
              <w:t xml:space="preserve">請求項9に係る発明は、Sakai et al. JP 2014232191 Aに対して進歩性がない</w:t>
            </w:r>
            <w:r w:rsidDel="00000000" w:rsidR="00000000" w:rsidRPr="00000000">
              <w:rPr>
                <w:rtl w:val="0"/>
              </w:rPr>
            </w:r>
          </w:p>
        </w:tc>
        <w:tc>
          <w:tcPr/>
          <w:p w:rsidR="00000000" w:rsidDel="00000000" w:rsidP="00000000" w:rsidRDefault="00000000" w:rsidRPr="00000000" w14:paraId="00000137">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38">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39">
            <w:pPr>
              <w:rPr/>
            </w:pPr>
            <w:r w:rsidDel="00000000" w:rsidR="00000000" w:rsidRPr="00000000">
              <w:rPr>
                <w:sz w:val="16"/>
                <w:szCs w:val="16"/>
                <w:rtl w:val="0"/>
              </w:rPr>
              <w:t xml:space="preserve">9</w:t>
            </w:r>
            <w:r w:rsidDel="00000000" w:rsidR="00000000" w:rsidRPr="00000000">
              <w:rPr>
                <w:rtl w:val="0"/>
              </w:rPr>
            </w:r>
          </w:p>
        </w:tc>
        <w:tc>
          <w:tcPr>
            <w:shd w:fill="ffddaa" w:val="clear"/>
          </w:tcPr>
          <w:p w:rsidR="00000000" w:rsidDel="00000000" w:rsidP="00000000" w:rsidRDefault="00000000" w:rsidRPr="00000000" w14:paraId="0000013A">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3B">
            <w:pPr>
              <w:rPr/>
            </w:pPr>
            <w:r w:rsidDel="00000000" w:rsidR="00000000" w:rsidRPr="00000000">
              <w:rPr>
                <w:sz w:val="16"/>
                <w:szCs w:val="16"/>
                <w:rtl w:val="0"/>
              </w:rPr>
              <w:t xml:space="preserve">Sakai et al. '191はパターン形成薄膜がクロム、タンタル、またはニッケルを含むことができることを教示している</w:t>
            </w:r>
            <w:r w:rsidDel="00000000" w:rsidR="00000000" w:rsidRPr="00000000">
              <w:rPr>
                <w:rtl w:val="0"/>
              </w:rPr>
            </w:r>
          </w:p>
        </w:tc>
        <w:tc>
          <w:tcPr/>
          <w:p w:rsidR="00000000" w:rsidDel="00000000" w:rsidP="00000000" w:rsidRDefault="00000000" w:rsidRPr="00000000" w14:paraId="0000013C">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3D">
            <w:pPr>
              <w:rPr/>
            </w:pPr>
            <w:r w:rsidDel="00000000" w:rsidR="00000000" w:rsidRPr="00000000">
              <w:rPr>
                <w:sz w:val="16"/>
                <w:szCs w:val="16"/>
                <w:rtl w:val="0"/>
              </w:rPr>
              <w:t xml:space="preserve">[0061]</w:t>
            </w:r>
            <w:r w:rsidDel="00000000" w:rsidR="00000000" w:rsidRPr="00000000">
              <w:rPr>
                <w:rtl w:val="0"/>
              </w:rPr>
            </w:r>
          </w:p>
        </w:tc>
      </w:tr>
      <w:tr>
        <w:trPr>
          <w:cantSplit w:val="0"/>
          <w:tblHeader w:val="0"/>
        </w:trPr>
        <w:tc>
          <w:tcPr/>
          <w:p w:rsidR="00000000" w:rsidDel="00000000" w:rsidP="00000000" w:rsidRDefault="00000000" w:rsidRPr="00000000" w14:paraId="0000013E">
            <w:pPr>
              <w:rPr/>
            </w:pPr>
            <w:r w:rsidDel="00000000" w:rsidR="00000000" w:rsidRPr="00000000">
              <w:rPr>
                <w:sz w:val="16"/>
                <w:szCs w:val="16"/>
                <w:rtl w:val="0"/>
              </w:rPr>
              <w:t xml:space="preserve">10</w:t>
            </w:r>
            <w:r w:rsidDel="00000000" w:rsidR="00000000" w:rsidRPr="00000000">
              <w:rPr>
                <w:rtl w:val="0"/>
              </w:rPr>
            </w:r>
          </w:p>
        </w:tc>
        <w:tc>
          <w:tcPr>
            <w:shd w:fill="ccffcc" w:val="clear"/>
          </w:tcPr>
          <w:p w:rsidR="00000000" w:rsidDel="00000000" w:rsidP="00000000" w:rsidRDefault="00000000" w:rsidRPr="00000000" w14:paraId="0000013F">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40">
            <w:pPr>
              <w:rPr/>
            </w:pPr>
            <w:r w:rsidDel="00000000" w:rsidR="00000000" w:rsidRPr="00000000">
              <w:rPr>
                <w:sz w:val="16"/>
                <w:szCs w:val="16"/>
                <w:rtl w:val="0"/>
              </w:rPr>
              <w:t xml:space="preserve">請求項10に係る発明は、Sakai et al. JP 2014232191 Aに対して進歩性がない</w:t>
            </w:r>
            <w:r w:rsidDel="00000000" w:rsidR="00000000" w:rsidRPr="00000000">
              <w:rPr>
                <w:rtl w:val="0"/>
              </w:rPr>
            </w:r>
          </w:p>
        </w:tc>
        <w:tc>
          <w:tcPr/>
          <w:p w:rsidR="00000000" w:rsidDel="00000000" w:rsidP="00000000" w:rsidRDefault="00000000" w:rsidRPr="00000000" w14:paraId="00000141">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42">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43">
            <w:pPr>
              <w:rPr/>
            </w:pPr>
            <w:r w:rsidDel="00000000" w:rsidR="00000000" w:rsidRPr="00000000">
              <w:rPr>
                <w:sz w:val="16"/>
                <w:szCs w:val="16"/>
                <w:rtl w:val="0"/>
              </w:rPr>
              <w:t xml:space="preserve">10</w:t>
            </w:r>
            <w:r w:rsidDel="00000000" w:rsidR="00000000" w:rsidRPr="00000000">
              <w:rPr>
                <w:rtl w:val="0"/>
              </w:rPr>
            </w:r>
          </w:p>
        </w:tc>
        <w:tc>
          <w:tcPr>
            <w:shd w:fill="ffddaa" w:val="clear"/>
          </w:tcPr>
          <w:p w:rsidR="00000000" w:rsidDel="00000000" w:rsidP="00000000" w:rsidRDefault="00000000" w:rsidRPr="00000000" w14:paraId="00000144">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45">
            <w:pPr>
              <w:rPr/>
            </w:pPr>
            <w:r w:rsidDel="00000000" w:rsidR="00000000" w:rsidRPr="00000000">
              <w:rPr>
                <w:sz w:val="16"/>
                <w:szCs w:val="16"/>
                <w:rtl w:val="0"/>
              </w:rPr>
              <w:t xml:space="preserve">Sakai et al. '191はパターン形成薄膜が光遮蔽フィルムであることを教示している</w:t>
            </w:r>
            <w:r w:rsidDel="00000000" w:rsidR="00000000" w:rsidRPr="00000000">
              <w:rPr>
                <w:rtl w:val="0"/>
              </w:rPr>
            </w:r>
          </w:p>
        </w:tc>
        <w:tc>
          <w:tcPr/>
          <w:p w:rsidR="00000000" w:rsidDel="00000000" w:rsidP="00000000" w:rsidRDefault="00000000" w:rsidRPr="00000000" w14:paraId="00000146">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47">
            <w:pPr>
              <w:rPr/>
            </w:pPr>
            <w:r w:rsidDel="00000000" w:rsidR="00000000" w:rsidRPr="00000000">
              <w:rPr>
                <w:sz w:val="16"/>
                <w:szCs w:val="16"/>
                <w:rtl w:val="0"/>
              </w:rPr>
              <w:t xml:space="preserve">[0061]</w:t>
            </w:r>
            <w:r w:rsidDel="00000000" w:rsidR="00000000" w:rsidRPr="00000000">
              <w:rPr>
                <w:rtl w:val="0"/>
              </w:rPr>
            </w:r>
          </w:p>
        </w:tc>
      </w:tr>
      <w:tr>
        <w:trPr>
          <w:cantSplit w:val="0"/>
          <w:tblHeader w:val="0"/>
        </w:trPr>
        <w:tc>
          <w:tcPr/>
          <w:p w:rsidR="00000000" w:rsidDel="00000000" w:rsidP="00000000" w:rsidRDefault="00000000" w:rsidRPr="00000000" w14:paraId="00000148">
            <w:pPr>
              <w:rPr/>
            </w:pPr>
            <w:r w:rsidDel="00000000" w:rsidR="00000000" w:rsidRPr="00000000">
              <w:rPr>
                <w:sz w:val="16"/>
                <w:szCs w:val="16"/>
                <w:rtl w:val="0"/>
              </w:rPr>
              <w:t xml:space="preserve">11</w:t>
            </w:r>
            <w:r w:rsidDel="00000000" w:rsidR="00000000" w:rsidRPr="00000000">
              <w:rPr>
                <w:rtl w:val="0"/>
              </w:rPr>
            </w:r>
          </w:p>
        </w:tc>
        <w:tc>
          <w:tcPr>
            <w:shd w:fill="ccffcc" w:val="clear"/>
          </w:tcPr>
          <w:p w:rsidR="00000000" w:rsidDel="00000000" w:rsidP="00000000" w:rsidRDefault="00000000" w:rsidRPr="00000000" w14:paraId="00000149">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4A">
            <w:pPr>
              <w:rPr/>
            </w:pPr>
            <w:r w:rsidDel="00000000" w:rsidR="00000000" w:rsidRPr="00000000">
              <w:rPr>
                <w:sz w:val="16"/>
                <w:szCs w:val="16"/>
                <w:rtl w:val="0"/>
              </w:rPr>
              <w:t xml:space="preserve">請求項11に係る発明は、Sakai et al. JP 2014232191 Aに対して進歩性がない</w:t>
            </w:r>
            <w:r w:rsidDel="00000000" w:rsidR="00000000" w:rsidRPr="00000000">
              <w:rPr>
                <w:rtl w:val="0"/>
              </w:rPr>
            </w:r>
          </w:p>
        </w:tc>
        <w:tc>
          <w:tcPr/>
          <w:p w:rsidR="00000000" w:rsidDel="00000000" w:rsidP="00000000" w:rsidRDefault="00000000" w:rsidRPr="00000000" w14:paraId="0000014B">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4C">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4D">
            <w:pPr>
              <w:rPr/>
            </w:pPr>
            <w:r w:rsidDel="00000000" w:rsidR="00000000" w:rsidRPr="00000000">
              <w:rPr>
                <w:sz w:val="16"/>
                <w:szCs w:val="16"/>
                <w:rtl w:val="0"/>
              </w:rPr>
              <w:t xml:space="preserve">11</w:t>
            </w:r>
            <w:r w:rsidDel="00000000" w:rsidR="00000000" w:rsidRPr="00000000">
              <w:rPr>
                <w:rtl w:val="0"/>
              </w:rPr>
            </w:r>
          </w:p>
        </w:tc>
        <w:tc>
          <w:tcPr>
            <w:shd w:fill="ffddaa" w:val="clear"/>
          </w:tcPr>
          <w:p w:rsidR="00000000" w:rsidDel="00000000" w:rsidP="00000000" w:rsidRDefault="00000000" w:rsidRPr="00000000" w14:paraId="0000014E">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4F">
            <w:pPr>
              <w:rPr/>
            </w:pPr>
            <w:r w:rsidDel="00000000" w:rsidR="00000000" w:rsidRPr="00000000">
              <w:rPr>
                <w:sz w:val="16"/>
                <w:szCs w:val="16"/>
                <w:rtl w:val="0"/>
              </w:rPr>
              <w:t xml:space="preserve">Sakai et al. '191の位相シフトフィルムは基板と光遮蔽フィルムの間に形成されている</w:t>
            </w:r>
            <w:r w:rsidDel="00000000" w:rsidR="00000000" w:rsidRPr="00000000">
              <w:rPr>
                <w:rtl w:val="0"/>
              </w:rPr>
            </w:r>
          </w:p>
        </w:tc>
        <w:tc>
          <w:tcPr/>
          <w:p w:rsidR="00000000" w:rsidDel="00000000" w:rsidP="00000000" w:rsidRDefault="00000000" w:rsidRPr="00000000" w14:paraId="00000150">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51">
            <w:pPr>
              <w:rPr/>
            </w:pPr>
            <w:r w:rsidDel="00000000" w:rsidR="00000000" w:rsidRPr="00000000">
              <w:rPr>
                <w:sz w:val="16"/>
                <w:szCs w:val="16"/>
                <w:rtl w:val="0"/>
              </w:rPr>
              <w:t xml:space="preserve">Fig. 1</w:t>
            </w:r>
            <w:r w:rsidDel="00000000" w:rsidR="00000000" w:rsidRPr="00000000">
              <w:rPr>
                <w:rtl w:val="0"/>
              </w:rPr>
            </w:r>
          </w:p>
        </w:tc>
      </w:tr>
      <w:tr>
        <w:trPr>
          <w:cantSplit w:val="0"/>
          <w:tblHeader w:val="0"/>
        </w:trPr>
        <w:tc>
          <w:tcPr/>
          <w:p w:rsidR="00000000" w:rsidDel="00000000" w:rsidP="00000000" w:rsidRDefault="00000000" w:rsidRPr="00000000" w14:paraId="00000152">
            <w:pPr>
              <w:rPr/>
            </w:pPr>
            <w:r w:rsidDel="00000000" w:rsidR="00000000" w:rsidRPr="00000000">
              <w:rPr>
                <w:sz w:val="16"/>
                <w:szCs w:val="16"/>
                <w:rtl w:val="0"/>
              </w:rPr>
              <w:t xml:space="preserve">12</w:t>
            </w:r>
            <w:r w:rsidDel="00000000" w:rsidR="00000000" w:rsidRPr="00000000">
              <w:rPr>
                <w:rtl w:val="0"/>
              </w:rPr>
            </w:r>
          </w:p>
        </w:tc>
        <w:tc>
          <w:tcPr>
            <w:shd w:fill="ccffcc" w:val="clear"/>
          </w:tcPr>
          <w:p w:rsidR="00000000" w:rsidDel="00000000" w:rsidP="00000000" w:rsidRDefault="00000000" w:rsidRPr="00000000" w14:paraId="00000153">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54">
            <w:pPr>
              <w:rPr/>
            </w:pPr>
            <w:r w:rsidDel="00000000" w:rsidR="00000000" w:rsidRPr="00000000">
              <w:rPr>
                <w:sz w:val="16"/>
                <w:szCs w:val="16"/>
                <w:rtl w:val="0"/>
              </w:rPr>
              <w:t xml:space="preserve">請求項12に係る発明は、Sakai et al. JP 2014232191 AとNozawa et al. JP 2017134424 Aに基づいて進歩性がない</w:t>
            </w:r>
            <w:r w:rsidDel="00000000" w:rsidR="00000000" w:rsidRPr="00000000">
              <w:rPr>
                <w:rtl w:val="0"/>
              </w:rPr>
            </w:r>
          </w:p>
        </w:tc>
        <w:tc>
          <w:tcPr/>
          <w:p w:rsidR="00000000" w:rsidDel="00000000" w:rsidP="00000000" w:rsidRDefault="00000000" w:rsidRPr="00000000" w14:paraId="00000155">
            <w:pPr>
              <w:rPr/>
            </w:pPr>
            <w:r w:rsidDel="00000000" w:rsidR="00000000" w:rsidRPr="00000000">
              <w:rPr>
                <w:sz w:val="16"/>
                <w:szCs w:val="16"/>
                <w:rtl w:val="0"/>
              </w:rPr>
              <w:t xml:space="preserve">引用文献1, 引用文献2</w:t>
            </w:r>
            <w:r w:rsidDel="00000000" w:rsidR="00000000" w:rsidRPr="00000000">
              <w:rPr>
                <w:rtl w:val="0"/>
              </w:rPr>
            </w:r>
          </w:p>
        </w:tc>
        <w:tc>
          <w:tcPr/>
          <w:p w:rsidR="00000000" w:rsidDel="00000000" w:rsidP="00000000" w:rsidRDefault="00000000" w:rsidRPr="00000000" w14:paraId="00000156">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57">
            <w:pPr>
              <w:rPr/>
            </w:pPr>
            <w:r w:rsidDel="00000000" w:rsidR="00000000" w:rsidRPr="00000000">
              <w:rPr>
                <w:sz w:val="16"/>
                <w:szCs w:val="16"/>
                <w:rtl w:val="0"/>
              </w:rPr>
              <w:t xml:space="preserve">12</w:t>
            </w:r>
            <w:r w:rsidDel="00000000" w:rsidR="00000000" w:rsidRPr="00000000">
              <w:rPr>
                <w:rtl w:val="0"/>
              </w:rPr>
            </w:r>
          </w:p>
        </w:tc>
        <w:tc>
          <w:tcPr>
            <w:shd w:fill="ffddaa" w:val="clear"/>
          </w:tcPr>
          <w:p w:rsidR="00000000" w:rsidDel="00000000" w:rsidP="00000000" w:rsidRDefault="00000000" w:rsidRPr="00000000" w14:paraId="00000158">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59">
            <w:pPr>
              <w:rPr/>
            </w:pPr>
            <w:r w:rsidDel="00000000" w:rsidR="00000000" w:rsidRPr="00000000">
              <w:rPr>
                <w:sz w:val="16"/>
                <w:szCs w:val="16"/>
                <w:rtl w:val="0"/>
              </w:rPr>
              <w:t xml:space="preserve">Sakai et al. '191は上記の制限を教示している。Sakai et al. '191はパターン形成フィルムを吸収体フィルムとして明示的に教示していない</w:t>
            </w:r>
            <w:r w:rsidDel="00000000" w:rsidR="00000000" w:rsidRPr="00000000">
              <w:rPr>
                <w:rtl w:val="0"/>
              </w:rPr>
            </w:r>
          </w:p>
        </w:tc>
        <w:tc>
          <w:tcPr/>
          <w:p w:rsidR="00000000" w:rsidDel="00000000" w:rsidP="00000000" w:rsidRDefault="00000000" w:rsidRPr="00000000" w14:paraId="0000015A">
            <w:pPr>
              <w:rPr/>
            </w:pPr>
            <w:r w:rsidDel="00000000" w:rsidR="00000000" w:rsidRPr="00000000">
              <w:rPr>
                <w:sz w:val="16"/>
                <w:szCs w:val="16"/>
                <w:rtl w:val="0"/>
              </w:rPr>
              <w:t xml:space="preserve">引用文献1, 引用文献2</w:t>
            </w:r>
            <w:r w:rsidDel="00000000" w:rsidR="00000000" w:rsidRPr="00000000">
              <w:rPr>
                <w:rtl w:val="0"/>
              </w:rPr>
            </w:r>
          </w:p>
        </w:tc>
        <w:tc>
          <w:tcPr/>
          <w:p w:rsidR="00000000" w:rsidDel="00000000" w:rsidP="00000000" w:rsidRDefault="00000000" w:rsidRPr="00000000" w14:paraId="0000015B">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5C">
            <w:pPr>
              <w:rPr/>
            </w:pPr>
            <w:r w:rsidDel="00000000" w:rsidR="00000000" w:rsidRPr="00000000">
              <w:rPr>
                <w:sz w:val="16"/>
                <w:szCs w:val="16"/>
                <w:rtl w:val="0"/>
              </w:rPr>
              <w:t xml:space="preserve">12</w:t>
            </w:r>
            <w:r w:rsidDel="00000000" w:rsidR="00000000" w:rsidRPr="00000000">
              <w:rPr>
                <w:rtl w:val="0"/>
              </w:rPr>
            </w:r>
          </w:p>
        </w:tc>
        <w:tc>
          <w:tcPr>
            <w:shd w:fill="ffcccb" w:val="clear"/>
          </w:tcPr>
          <w:p w:rsidR="00000000" w:rsidDel="00000000" w:rsidP="00000000" w:rsidRDefault="00000000" w:rsidRPr="00000000" w14:paraId="0000015D">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5E">
            <w:pPr>
              <w:rPr/>
            </w:pPr>
            <w:r w:rsidDel="00000000" w:rsidR="00000000" w:rsidRPr="00000000">
              <w:rPr>
                <w:sz w:val="16"/>
                <w:szCs w:val="16"/>
                <w:rtl w:val="0"/>
              </w:rPr>
              <w:t xml:space="preserve">パターン形成フィルムが吸収体フィルムであること</w:t>
            </w:r>
            <w:r w:rsidDel="00000000" w:rsidR="00000000" w:rsidRPr="00000000">
              <w:rPr>
                <w:rtl w:val="0"/>
              </w:rPr>
            </w:r>
          </w:p>
        </w:tc>
        <w:tc>
          <w:tcPr/>
          <w:p w:rsidR="00000000" w:rsidDel="00000000" w:rsidP="00000000" w:rsidRDefault="00000000" w:rsidRPr="00000000" w14:paraId="0000015F">
            <w:pPr>
              <w:rPr/>
            </w:pPr>
            <w:r w:rsidDel="00000000" w:rsidR="00000000" w:rsidRPr="00000000">
              <w:rPr>
                <w:sz w:val="16"/>
                <w:szCs w:val="16"/>
                <w:rtl w:val="0"/>
              </w:rPr>
              <w:t xml:space="preserve">引用文献1, 引用文献2</w:t>
            </w:r>
            <w:r w:rsidDel="00000000" w:rsidR="00000000" w:rsidRPr="00000000">
              <w:rPr>
                <w:rtl w:val="0"/>
              </w:rPr>
            </w:r>
          </w:p>
        </w:tc>
        <w:tc>
          <w:tcPr/>
          <w:p w:rsidR="00000000" w:rsidDel="00000000" w:rsidP="00000000" w:rsidRDefault="00000000" w:rsidRPr="00000000" w14:paraId="00000160">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61">
            <w:pPr>
              <w:rPr/>
            </w:pPr>
            <w:r w:rsidDel="00000000" w:rsidR="00000000" w:rsidRPr="00000000">
              <w:rPr>
                <w:sz w:val="16"/>
                <w:szCs w:val="16"/>
                <w:rtl w:val="0"/>
              </w:rPr>
              <w:t xml:space="preserve">12</w:t>
            </w:r>
            <w:r w:rsidDel="00000000" w:rsidR="00000000" w:rsidRPr="00000000">
              <w:rPr>
                <w:rtl w:val="0"/>
              </w:rPr>
            </w:r>
          </w:p>
        </w:tc>
        <w:tc>
          <w:tcPr>
            <w:shd w:fill="ffcccb" w:val="clear"/>
          </w:tcPr>
          <w:p w:rsidR="00000000" w:rsidDel="00000000" w:rsidP="00000000" w:rsidRDefault="00000000" w:rsidRPr="00000000" w14:paraId="00000162">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63">
            <w:pPr>
              <w:rPr/>
            </w:pPr>
            <w:r w:rsidDel="00000000" w:rsidR="00000000" w:rsidRPr="00000000">
              <w:rPr>
                <w:sz w:val="16"/>
                <w:szCs w:val="16"/>
                <w:rtl w:val="0"/>
              </w:rPr>
              <w:t xml:space="preserve">Nozawa et al. '424はパターン形成薄膜の制限を満たす吸収フィルムを考慮している。Nozawa et al. '424の開示に基づいて、露光光のエネルギーを吸収するために、Sakai et al. '191のパターン形成薄膜を吸収体フィルムとして形成することは、当業者にとって自明であった</w:t>
            </w:r>
            <w:r w:rsidDel="00000000" w:rsidR="00000000" w:rsidRPr="00000000">
              <w:rPr>
                <w:rtl w:val="0"/>
              </w:rPr>
            </w:r>
          </w:p>
        </w:tc>
        <w:tc>
          <w:tcPr/>
          <w:p w:rsidR="00000000" w:rsidDel="00000000" w:rsidP="00000000" w:rsidRDefault="00000000" w:rsidRPr="00000000" w14:paraId="00000164">
            <w:pPr>
              <w:rPr/>
            </w:pPr>
            <w:r w:rsidDel="00000000" w:rsidR="00000000" w:rsidRPr="00000000">
              <w:rPr>
                <w:sz w:val="16"/>
                <w:szCs w:val="16"/>
                <w:rtl w:val="0"/>
              </w:rPr>
              <w:t xml:space="preserve">引用文献1, 引用文献2</w:t>
            </w:r>
            <w:r w:rsidDel="00000000" w:rsidR="00000000" w:rsidRPr="00000000">
              <w:rPr>
                <w:rtl w:val="0"/>
              </w:rPr>
            </w:r>
          </w:p>
        </w:tc>
        <w:tc>
          <w:tcPr/>
          <w:p w:rsidR="00000000" w:rsidDel="00000000" w:rsidP="00000000" w:rsidRDefault="00000000" w:rsidRPr="00000000" w14:paraId="00000165">
            <w:pPr>
              <w:rPr/>
            </w:pPr>
            <w:r w:rsidDel="00000000" w:rsidR="00000000" w:rsidRPr="00000000">
              <w:rPr>
                <w:sz w:val="16"/>
                <w:szCs w:val="16"/>
                <w:rtl w:val="0"/>
              </w:rPr>
              <w:t xml:space="preserve">[0029-0031]</w:t>
            </w:r>
            <w:r w:rsidDel="00000000" w:rsidR="00000000" w:rsidRPr="00000000">
              <w:rPr>
                <w:rtl w:val="0"/>
              </w:rPr>
            </w:r>
          </w:p>
        </w:tc>
      </w:tr>
      <w:tr>
        <w:trPr>
          <w:cantSplit w:val="0"/>
          <w:tblHeader w:val="0"/>
        </w:trPr>
        <w:tc>
          <w:tcPr/>
          <w:p w:rsidR="00000000" w:rsidDel="00000000" w:rsidP="00000000" w:rsidRDefault="00000000" w:rsidRPr="00000000" w14:paraId="00000166">
            <w:pPr>
              <w:rPr/>
            </w:pPr>
            <w:r w:rsidDel="00000000" w:rsidR="00000000" w:rsidRPr="00000000">
              <w:rPr>
                <w:sz w:val="16"/>
                <w:szCs w:val="16"/>
                <w:rtl w:val="0"/>
              </w:rPr>
              <w:t xml:space="preserve">13</w:t>
            </w:r>
            <w:r w:rsidDel="00000000" w:rsidR="00000000" w:rsidRPr="00000000">
              <w:rPr>
                <w:rtl w:val="0"/>
              </w:rPr>
            </w:r>
          </w:p>
        </w:tc>
        <w:tc>
          <w:tcPr>
            <w:shd w:fill="ccffcc" w:val="clear"/>
          </w:tcPr>
          <w:p w:rsidR="00000000" w:rsidDel="00000000" w:rsidP="00000000" w:rsidRDefault="00000000" w:rsidRPr="00000000" w14:paraId="00000167">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68">
            <w:pPr>
              <w:rPr/>
            </w:pPr>
            <w:r w:rsidDel="00000000" w:rsidR="00000000" w:rsidRPr="00000000">
              <w:rPr>
                <w:sz w:val="16"/>
                <w:szCs w:val="16"/>
                <w:rtl w:val="0"/>
              </w:rPr>
              <w:t xml:space="preserve">請求項13に係る発明は、Sakai et al. JP 2014232191 Aに対して進歩性がない</w:t>
            </w:r>
            <w:r w:rsidDel="00000000" w:rsidR="00000000" w:rsidRPr="00000000">
              <w:rPr>
                <w:rtl w:val="0"/>
              </w:rPr>
            </w:r>
          </w:p>
        </w:tc>
        <w:tc>
          <w:tcPr/>
          <w:p w:rsidR="00000000" w:rsidDel="00000000" w:rsidP="00000000" w:rsidRDefault="00000000" w:rsidRPr="00000000" w14:paraId="00000169">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6A">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6B">
            <w:pPr>
              <w:rPr/>
            </w:pPr>
            <w:r w:rsidDel="00000000" w:rsidR="00000000" w:rsidRPr="00000000">
              <w:rPr>
                <w:sz w:val="16"/>
                <w:szCs w:val="16"/>
                <w:rtl w:val="0"/>
              </w:rPr>
              <w:t xml:space="preserve">13</w:t>
            </w:r>
            <w:r w:rsidDel="00000000" w:rsidR="00000000" w:rsidRPr="00000000">
              <w:rPr>
                <w:rtl w:val="0"/>
              </w:rPr>
            </w:r>
          </w:p>
        </w:tc>
        <w:tc>
          <w:tcPr>
            <w:shd w:fill="ffddaa" w:val="clear"/>
          </w:tcPr>
          <w:p w:rsidR="00000000" w:rsidDel="00000000" w:rsidP="00000000" w:rsidRDefault="00000000" w:rsidRPr="00000000" w14:paraId="0000016C">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6D">
            <w:pPr>
              <w:rPr/>
            </w:pPr>
            <w:r w:rsidDel="00000000" w:rsidR="00000000" w:rsidRPr="00000000">
              <w:rPr>
                <w:sz w:val="16"/>
                <w:szCs w:val="16"/>
                <w:rtl w:val="0"/>
              </w:rPr>
              <w:t xml:space="preserve">Sakai et al. '191はフッ素ベースのガスでエッチングすることによってハードマスクフィルム上にパターンを形成し、ハードマスクフィルム上に形成され転写パターンを有するレジストフィルムをマスクとして使用する転写マスクの製造方法を教示している。さらに、塩素含有ガスを用いたドライエッチングによりパターン形成薄膜上に転写パターンを形成し、その上に形成された転写パターンを有するハードマスクフィルムをマスクとして使用することを教示している</w:t>
            </w:r>
            <w:r w:rsidDel="00000000" w:rsidR="00000000" w:rsidRPr="00000000">
              <w:rPr>
                <w:rtl w:val="0"/>
              </w:rPr>
            </w:r>
          </w:p>
        </w:tc>
        <w:tc>
          <w:tcPr/>
          <w:p w:rsidR="00000000" w:rsidDel="00000000" w:rsidP="00000000" w:rsidRDefault="00000000" w:rsidRPr="00000000" w14:paraId="0000016E">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6F">
            <w:pPr>
              <w:rPr/>
            </w:pPr>
            <w:r w:rsidDel="00000000" w:rsidR="00000000" w:rsidRPr="00000000">
              <w:rPr>
                <w:sz w:val="16"/>
                <w:szCs w:val="16"/>
                <w:rtl w:val="0"/>
              </w:rPr>
              <w:t xml:space="preserve">[0107, 0108]</w:t>
            </w:r>
            <w:r w:rsidDel="00000000" w:rsidR="00000000" w:rsidRPr="00000000">
              <w:rPr>
                <w:rtl w:val="0"/>
              </w:rPr>
            </w:r>
          </w:p>
        </w:tc>
      </w:tr>
      <w:tr>
        <w:trPr>
          <w:cantSplit w:val="0"/>
          <w:tblHeader w:val="0"/>
        </w:trPr>
        <w:tc>
          <w:tcPr/>
          <w:p w:rsidR="00000000" w:rsidDel="00000000" w:rsidP="00000000" w:rsidRDefault="00000000" w:rsidRPr="00000000" w14:paraId="00000170">
            <w:pPr>
              <w:rPr/>
            </w:pPr>
            <w:r w:rsidDel="00000000" w:rsidR="00000000" w:rsidRPr="00000000">
              <w:rPr>
                <w:sz w:val="16"/>
                <w:szCs w:val="16"/>
                <w:rtl w:val="0"/>
              </w:rPr>
              <w:t xml:space="preserve">14</w:t>
            </w:r>
            <w:r w:rsidDel="00000000" w:rsidR="00000000" w:rsidRPr="00000000">
              <w:rPr>
                <w:rtl w:val="0"/>
              </w:rPr>
            </w:r>
          </w:p>
        </w:tc>
        <w:tc>
          <w:tcPr>
            <w:shd w:fill="ccffcc" w:val="clear"/>
          </w:tcPr>
          <w:p w:rsidR="00000000" w:rsidDel="00000000" w:rsidP="00000000" w:rsidRDefault="00000000" w:rsidRPr="00000000" w14:paraId="00000171">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72">
            <w:pPr>
              <w:rPr/>
            </w:pPr>
            <w:r w:rsidDel="00000000" w:rsidR="00000000" w:rsidRPr="00000000">
              <w:rPr>
                <w:sz w:val="16"/>
                <w:szCs w:val="16"/>
                <w:rtl w:val="0"/>
              </w:rPr>
              <w:t xml:space="preserve">請求項14に係る発明は、Sakai et al. JP 2014232191 AとRyo et al. WO 2017141605 A1に基づいて進歩性がない</w:t>
            </w:r>
            <w:r w:rsidDel="00000000" w:rsidR="00000000" w:rsidRPr="00000000">
              <w:rPr>
                <w:rtl w:val="0"/>
              </w:rPr>
            </w:r>
          </w:p>
        </w:tc>
        <w:tc>
          <w:tcPr/>
          <w:p w:rsidR="00000000" w:rsidDel="00000000" w:rsidP="00000000" w:rsidRDefault="00000000" w:rsidRPr="00000000" w14:paraId="00000173">
            <w:pPr>
              <w:rPr/>
            </w:pPr>
            <w:r w:rsidDel="00000000" w:rsidR="00000000" w:rsidRPr="00000000">
              <w:rPr>
                <w:sz w:val="16"/>
                <w:szCs w:val="16"/>
                <w:rtl w:val="0"/>
              </w:rPr>
              <w:t xml:space="preserve">引用文献1, 引用文献3</w:t>
            </w:r>
            <w:r w:rsidDel="00000000" w:rsidR="00000000" w:rsidRPr="00000000">
              <w:rPr>
                <w:rtl w:val="0"/>
              </w:rPr>
            </w:r>
          </w:p>
        </w:tc>
        <w:tc>
          <w:tcPr/>
          <w:p w:rsidR="00000000" w:rsidDel="00000000" w:rsidP="00000000" w:rsidRDefault="00000000" w:rsidRPr="00000000" w14:paraId="00000174">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75">
            <w:pPr>
              <w:rPr/>
            </w:pPr>
            <w:r w:rsidDel="00000000" w:rsidR="00000000" w:rsidRPr="00000000">
              <w:rPr>
                <w:sz w:val="16"/>
                <w:szCs w:val="16"/>
                <w:rtl w:val="0"/>
              </w:rPr>
              <w:t xml:space="preserve">14</w:t>
            </w:r>
            <w:r w:rsidDel="00000000" w:rsidR="00000000" w:rsidRPr="00000000">
              <w:rPr>
                <w:rtl w:val="0"/>
              </w:rPr>
            </w:r>
          </w:p>
        </w:tc>
        <w:tc>
          <w:tcPr>
            <w:shd w:fill="ffddaa" w:val="clear"/>
          </w:tcPr>
          <w:p w:rsidR="00000000" w:rsidDel="00000000" w:rsidP="00000000" w:rsidRDefault="00000000" w:rsidRPr="00000000" w14:paraId="00000176">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77">
            <w:pPr>
              <w:rPr/>
            </w:pPr>
            <w:r w:rsidDel="00000000" w:rsidR="00000000" w:rsidRPr="00000000">
              <w:rPr>
                <w:sz w:val="16"/>
                <w:szCs w:val="16"/>
                <w:rtl w:val="0"/>
              </w:rPr>
              <w:t xml:space="preserve">Sakai et al. '191は上記の制限を教示しているが、高バイアス電圧が印加される条件下で、塩素ベースのガスと酸素ガスの含有比が少なくとも10:1でのドライエッチングを明示的に教示していない</w:t>
            </w:r>
            <w:r w:rsidDel="00000000" w:rsidR="00000000" w:rsidRPr="00000000">
              <w:rPr>
                <w:rtl w:val="0"/>
              </w:rPr>
            </w:r>
          </w:p>
        </w:tc>
        <w:tc>
          <w:tcPr/>
          <w:p w:rsidR="00000000" w:rsidDel="00000000" w:rsidP="00000000" w:rsidRDefault="00000000" w:rsidRPr="00000000" w14:paraId="00000178">
            <w:pPr>
              <w:rPr/>
            </w:pPr>
            <w:r w:rsidDel="00000000" w:rsidR="00000000" w:rsidRPr="00000000">
              <w:rPr>
                <w:sz w:val="16"/>
                <w:szCs w:val="16"/>
                <w:rtl w:val="0"/>
              </w:rPr>
              <w:t xml:space="preserve">引用文献1, 引用文献3</w:t>
            </w:r>
            <w:r w:rsidDel="00000000" w:rsidR="00000000" w:rsidRPr="00000000">
              <w:rPr>
                <w:rtl w:val="0"/>
              </w:rPr>
            </w:r>
          </w:p>
        </w:tc>
        <w:tc>
          <w:tcPr/>
          <w:p w:rsidR="00000000" w:rsidDel="00000000" w:rsidP="00000000" w:rsidRDefault="00000000" w:rsidRPr="00000000" w14:paraId="00000179">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7A">
            <w:pPr>
              <w:rPr/>
            </w:pPr>
            <w:r w:rsidDel="00000000" w:rsidR="00000000" w:rsidRPr="00000000">
              <w:rPr>
                <w:sz w:val="16"/>
                <w:szCs w:val="16"/>
                <w:rtl w:val="0"/>
              </w:rPr>
              <w:t xml:space="preserve">14</w:t>
            </w:r>
            <w:r w:rsidDel="00000000" w:rsidR="00000000" w:rsidRPr="00000000">
              <w:rPr>
                <w:rtl w:val="0"/>
              </w:rPr>
            </w:r>
          </w:p>
        </w:tc>
        <w:tc>
          <w:tcPr>
            <w:shd w:fill="ffcccb" w:val="clear"/>
          </w:tcPr>
          <w:p w:rsidR="00000000" w:rsidDel="00000000" w:rsidP="00000000" w:rsidRDefault="00000000" w:rsidRPr="00000000" w14:paraId="0000017B">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7C">
            <w:pPr>
              <w:rPr/>
            </w:pPr>
            <w:r w:rsidDel="00000000" w:rsidR="00000000" w:rsidRPr="00000000">
              <w:rPr>
                <w:sz w:val="16"/>
                <w:szCs w:val="16"/>
                <w:rtl w:val="0"/>
              </w:rPr>
              <w:t xml:space="preserve">高バイアス電圧が印加される条件下で、塩素ベースのガスと酸素ガスの含有比が少なくとも10:1でのドライエッチング</w:t>
            </w:r>
            <w:r w:rsidDel="00000000" w:rsidR="00000000" w:rsidRPr="00000000">
              <w:rPr>
                <w:rtl w:val="0"/>
              </w:rPr>
            </w:r>
          </w:p>
        </w:tc>
        <w:tc>
          <w:tcPr/>
          <w:p w:rsidR="00000000" w:rsidDel="00000000" w:rsidP="00000000" w:rsidRDefault="00000000" w:rsidRPr="00000000" w14:paraId="0000017D">
            <w:pPr>
              <w:rPr/>
            </w:pPr>
            <w:r w:rsidDel="00000000" w:rsidR="00000000" w:rsidRPr="00000000">
              <w:rPr>
                <w:sz w:val="16"/>
                <w:szCs w:val="16"/>
                <w:rtl w:val="0"/>
              </w:rPr>
              <w:t xml:space="preserve">引用文献1, 引用文献3</w:t>
            </w:r>
            <w:r w:rsidDel="00000000" w:rsidR="00000000" w:rsidRPr="00000000">
              <w:rPr>
                <w:rtl w:val="0"/>
              </w:rPr>
            </w:r>
          </w:p>
        </w:tc>
        <w:tc>
          <w:tcPr/>
          <w:p w:rsidR="00000000" w:rsidDel="00000000" w:rsidP="00000000" w:rsidRDefault="00000000" w:rsidRPr="00000000" w14:paraId="0000017E">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7F">
            <w:pPr>
              <w:rPr/>
            </w:pPr>
            <w:r w:rsidDel="00000000" w:rsidR="00000000" w:rsidRPr="00000000">
              <w:rPr>
                <w:sz w:val="16"/>
                <w:szCs w:val="16"/>
                <w:rtl w:val="0"/>
              </w:rPr>
              <w:t xml:space="preserve">14</w:t>
            </w:r>
            <w:r w:rsidDel="00000000" w:rsidR="00000000" w:rsidRPr="00000000">
              <w:rPr>
                <w:rtl w:val="0"/>
              </w:rPr>
            </w:r>
          </w:p>
        </w:tc>
        <w:tc>
          <w:tcPr>
            <w:shd w:fill="ffcccb" w:val="clear"/>
          </w:tcPr>
          <w:p w:rsidR="00000000" w:rsidDel="00000000" w:rsidP="00000000" w:rsidRDefault="00000000" w:rsidRPr="00000000" w14:paraId="00000180">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81">
            <w:pPr>
              <w:rPr/>
            </w:pPr>
            <w:r w:rsidDel="00000000" w:rsidR="00000000" w:rsidRPr="00000000">
              <w:rPr>
                <w:sz w:val="16"/>
                <w:szCs w:val="16"/>
                <w:rtl w:val="0"/>
              </w:rPr>
              <w:t xml:space="preserve">Ryo et al. '605は位相シフトマスク上のクロム含有フィルムのエッチングに使用される10:1以上の比率の酸素-塩素ガスの適用を教示している。高バイアス電圧が印加される。Ryo et al. '605の教示に基づいて、Ryo et al. '605のガス条件下でSakai et al. '191のハードマスク層を正常にエッチングするという合理的な期待をもって、Sakai et al. '191のクロム含有フィルムをエッチングすることは当業者にとって自明であった</w:t>
            </w:r>
            <w:r w:rsidDel="00000000" w:rsidR="00000000" w:rsidRPr="00000000">
              <w:rPr>
                <w:rtl w:val="0"/>
              </w:rPr>
            </w:r>
          </w:p>
        </w:tc>
        <w:tc>
          <w:tcPr/>
          <w:p w:rsidR="00000000" w:rsidDel="00000000" w:rsidP="00000000" w:rsidRDefault="00000000" w:rsidRPr="00000000" w14:paraId="00000182">
            <w:pPr>
              <w:rPr/>
            </w:pPr>
            <w:r w:rsidDel="00000000" w:rsidR="00000000" w:rsidRPr="00000000">
              <w:rPr>
                <w:sz w:val="16"/>
                <w:szCs w:val="16"/>
                <w:rtl w:val="0"/>
              </w:rPr>
              <w:t xml:space="preserve">引用文献1, 引用文献3</w:t>
            </w:r>
            <w:r w:rsidDel="00000000" w:rsidR="00000000" w:rsidRPr="00000000">
              <w:rPr>
                <w:rtl w:val="0"/>
              </w:rPr>
            </w:r>
          </w:p>
        </w:tc>
        <w:tc>
          <w:tcPr/>
          <w:p w:rsidR="00000000" w:rsidDel="00000000" w:rsidP="00000000" w:rsidRDefault="00000000" w:rsidRPr="00000000" w14:paraId="00000183">
            <w:pPr>
              <w:rPr/>
            </w:pPr>
            <w:r w:rsidDel="00000000" w:rsidR="00000000" w:rsidRPr="00000000">
              <w:rPr>
                <w:sz w:val="16"/>
                <w:szCs w:val="16"/>
                <w:rtl w:val="0"/>
              </w:rPr>
              <w:t xml:space="preserve">Page 1, Translation</w:t>
            </w:r>
            <w:r w:rsidDel="00000000" w:rsidR="00000000" w:rsidRPr="00000000">
              <w:rPr>
                <w:rtl w:val="0"/>
              </w:rPr>
            </w:r>
          </w:p>
        </w:tc>
      </w:tr>
      <w:tr>
        <w:trPr>
          <w:cantSplit w:val="0"/>
          <w:tblHeader w:val="0"/>
        </w:trPr>
        <w:tc>
          <w:tcPr/>
          <w:p w:rsidR="00000000" w:rsidDel="00000000" w:rsidP="00000000" w:rsidRDefault="00000000" w:rsidRPr="00000000" w14:paraId="00000184">
            <w:pPr>
              <w:rPr/>
            </w:pPr>
            <w:r w:rsidDel="00000000" w:rsidR="00000000" w:rsidRPr="00000000">
              <w:rPr>
                <w:sz w:val="16"/>
                <w:szCs w:val="16"/>
                <w:rtl w:val="0"/>
              </w:rPr>
              <w:t xml:space="preserve">15</w:t>
            </w:r>
            <w:r w:rsidDel="00000000" w:rsidR="00000000" w:rsidRPr="00000000">
              <w:rPr>
                <w:rtl w:val="0"/>
              </w:rPr>
            </w:r>
          </w:p>
        </w:tc>
        <w:tc>
          <w:tcPr>
            <w:shd w:fill="ccffcc" w:val="clear"/>
          </w:tcPr>
          <w:p w:rsidR="00000000" w:rsidDel="00000000" w:rsidP="00000000" w:rsidRDefault="00000000" w:rsidRPr="00000000" w14:paraId="00000185">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86">
            <w:pPr>
              <w:rPr/>
            </w:pPr>
            <w:r w:rsidDel="00000000" w:rsidR="00000000" w:rsidRPr="00000000">
              <w:rPr>
                <w:sz w:val="16"/>
                <w:szCs w:val="16"/>
                <w:rtl w:val="0"/>
              </w:rPr>
              <w:t xml:space="preserve">請求項15に係る発明は、Sakai et al. JP 2014232191 AとRyo et al. WO 2017141605 A1に基づいて進歩性がない</w:t>
            </w:r>
            <w:r w:rsidDel="00000000" w:rsidR="00000000" w:rsidRPr="00000000">
              <w:rPr>
                <w:rtl w:val="0"/>
              </w:rPr>
            </w:r>
          </w:p>
        </w:tc>
        <w:tc>
          <w:tcPr/>
          <w:p w:rsidR="00000000" w:rsidDel="00000000" w:rsidP="00000000" w:rsidRDefault="00000000" w:rsidRPr="00000000" w14:paraId="00000187">
            <w:pPr>
              <w:rPr/>
            </w:pPr>
            <w:r w:rsidDel="00000000" w:rsidR="00000000" w:rsidRPr="00000000">
              <w:rPr>
                <w:sz w:val="16"/>
                <w:szCs w:val="16"/>
                <w:rtl w:val="0"/>
              </w:rPr>
              <w:t xml:space="preserve">引用文献1, 引用文献3</w:t>
            </w:r>
            <w:r w:rsidDel="00000000" w:rsidR="00000000" w:rsidRPr="00000000">
              <w:rPr>
                <w:rtl w:val="0"/>
              </w:rPr>
            </w:r>
          </w:p>
        </w:tc>
        <w:tc>
          <w:tcPr/>
          <w:p w:rsidR="00000000" w:rsidDel="00000000" w:rsidP="00000000" w:rsidRDefault="00000000" w:rsidRPr="00000000" w14:paraId="00000188">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89">
            <w:pPr>
              <w:rPr/>
            </w:pPr>
            <w:r w:rsidDel="00000000" w:rsidR="00000000" w:rsidRPr="00000000">
              <w:rPr>
                <w:sz w:val="16"/>
                <w:szCs w:val="16"/>
                <w:rtl w:val="0"/>
              </w:rPr>
              <w:t xml:space="preserve">15</w:t>
            </w:r>
            <w:r w:rsidDel="00000000" w:rsidR="00000000" w:rsidRPr="00000000">
              <w:rPr>
                <w:rtl w:val="0"/>
              </w:rPr>
            </w:r>
          </w:p>
        </w:tc>
        <w:tc>
          <w:tcPr>
            <w:shd w:fill="ffddaa" w:val="clear"/>
          </w:tcPr>
          <w:p w:rsidR="00000000" w:rsidDel="00000000" w:rsidP="00000000" w:rsidRDefault="00000000" w:rsidRPr="00000000" w14:paraId="0000018A">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8B">
            <w:pPr>
              <w:rPr/>
            </w:pPr>
            <w:r w:rsidDel="00000000" w:rsidR="00000000" w:rsidRPr="00000000">
              <w:rPr>
                <w:sz w:val="16"/>
                <w:szCs w:val="16"/>
                <w:rtl w:val="0"/>
              </w:rPr>
              <w:t xml:space="preserve">Sakai et al. '191は上記の制限を教示している。Sakai et al. '191はさらに、酸素を含まない塩素ガスでパターン形成薄膜の制限を満たす光遮蔽フィルムをエッチングすることを教示している。Sakai et al. '191は高バイアス電圧の適用を教示していない</w:t>
            </w:r>
            <w:r w:rsidDel="00000000" w:rsidR="00000000" w:rsidRPr="00000000">
              <w:rPr>
                <w:rtl w:val="0"/>
              </w:rPr>
            </w:r>
          </w:p>
        </w:tc>
        <w:tc>
          <w:tcPr/>
          <w:p w:rsidR="00000000" w:rsidDel="00000000" w:rsidP="00000000" w:rsidRDefault="00000000" w:rsidRPr="00000000" w14:paraId="0000018C">
            <w:pPr>
              <w:rPr/>
            </w:pPr>
            <w:r w:rsidDel="00000000" w:rsidR="00000000" w:rsidRPr="00000000">
              <w:rPr>
                <w:sz w:val="16"/>
                <w:szCs w:val="16"/>
                <w:rtl w:val="0"/>
              </w:rPr>
              <w:t xml:space="preserve">引用文献1, 引用文献3</w:t>
            </w:r>
            <w:r w:rsidDel="00000000" w:rsidR="00000000" w:rsidRPr="00000000">
              <w:rPr>
                <w:rtl w:val="0"/>
              </w:rPr>
            </w:r>
          </w:p>
        </w:tc>
        <w:tc>
          <w:tcPr/>
          <w:p w:rsidR="00000000" w:rsidDel="00000000" w:rsidP="00000000" w:rsidRDefault="00000000" w:rsidRPr="00000000" w14:paraId="0000018D">
            <w:pPr>
              <w:rPr/>
            </w:pPr>
            <w:r w:rsidDel="00000000" w:rsidR="00000000" w:rsidRPr="00000000">
              <w:rPr>
                <w:sz w:val="16"/>
                <w:szCs w:val="16"/>
                <w:rtl w:val="0"/>
              </w:rPr>
              <w:t xml:space="preserve">[0062]</w:t>
            </w:r>
            <w:r w:rsidDel="00000000" w:rsidR="00000000" w:rsidRPr="00000000">
              <w:rPr>
                <w:rtl w:val="0"/>
              </w:rPr>
            </w:r>
          </w:p>
        </w:tc>
      </w:tr>
      <w:tr>
        <w:trPr>
          <w:cantSplit w:val="0"/>
          <w:tblHeader w:val="0"/>
        </w:trPr>
        <w:tc>
          <w:tcPr/>
          <w:p w:rsidR="00000000" w:rsidDel="00000000" w:rsidP="00000000" w:rsidRDefault="00000000" w:rsidRPr="00000000" w14:paraId="0000018E">
            <w:pPr>
              <w:rPr/>
            </w:pPr>
            <w:r w:rsidDel="00000000" w:rsidR="00000000" w:rsidRPr="00000000">
              <w:rPr>
                <w:sz w:val="16"/>
                <w:szCs w:val="16"/>
                <w:rtl w:val="0"/>
              </w:rPr>
              <w:t xml:space="preserve">15</w:t>
            </w:r>
            <w:r w:rsidDel="00000000" w:rsidR="00000000" w:rsidRPr="00000000">
              <w:rPr>
                <w:rtl w:val="0"/>
              </w:rPr>
            </w:r>
          </w:p>
        </w:tc>
        <w:tc>
          <w:tcPr>
            <w:shd w:fill="ffcccb" w:val="clear"/>
          </w:tcPr>
          <w:p w:rsidR="00000000" w:rsidDel="00000000" w:rsidP="00000000" w:rsidRDefault="00000000" w:rsidRPr="00000000" w14:paraId="0000018F">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90">
            <w:pPr>
              <w:rPr/>
            </w:pPr>
            <w:r w:rsidDel="00000000" w:rsidR="00000000" w:rsidRPr="00000000">
              <w:rPr>
                <w:sz w:val="16"/>
                <w:szCs w:val="16"/>
                <w:rtl w:val="0"/>
              </w:rPr>
              <w:t xml:space="preserve">高バイアス電圧の適用</w:t>
            </w:r>
            <w:r w:rsidDel="00000000" w:rsidR="00000000" w:rsidRPr="00000000">
              <w:rPr>
                <w:rtl w:val="0"/>
              </w:rPr>
            </w:r>
          </w:p>
        </w:tc>
        <w:tc>
          <w:tcPr/>
          <w:p w:rsidR="00000000" w:rsidDel="00000000" w:rsidP="00000000" w:rsidRDefault="00000000" w:rsidRPr="00000000" w14:paraId="00000191">
            <w:pPr>
              <w:rPr/>
            </w:pPr>
            <w:r w:rsidDel="00000000" w:rsidR="00000000" w:rsidRPr="00000000">
              <w:rPr>
                <w:sz w:val="16"/>
                <w:szCs w:val="16"/>
                <w:rtl w:val="0"/>
              </w:rPr>
              <w:t xml:space="preserve">引用文献1, 引用文献3</w:t>
            </w:r>
            <w:r w:rsidDel="00000000" w:rsidR="00000000" w:rsidRPr="00000000">
              <w:rPr>
                <w:rtl w:val="0"/>
              </w:rPr>
            </w:r>
          </w:p>
        </w:tc>
        <w:tc>
          <w:tcPr/>
          <w:p w:rsidR="00000000" w:rsidDel="00000000" w:rsidP="00000000" w:rsidRDefault="00000000" w:rsidRPr="00000000" w14:paraId="00000192">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93">
            <w:pPr>
              <w:rPr/>
            </w:pPr>
            <w:r w:rsidDel="00000000" w:rsidR="00000000" w:rsidRPr="00000000">
              <w:rPr>
                <w:sz w:val="16"/>
                <w:szCs w:val="16"/>
                <w:rtl w:val="0"/>
              </w:rPr>
              <w:t xml:space="preserve">15</w:t>
            </w:r>
            <w:r w:rsidDel="00000000" w:rsidR="00000000" w:rsidRPr="00000000">
              <w:rPr>
                <w:rtl w:val="0"/>
              </w:rPr>
            </w:r>
          </w:p>
        </w:tc>
        <w:tc>
          <w:tcPr>
            <w:shd w:fill="ffcccb" w:val="clear"/>
          </w:tcPr>
          <w:p w:rsidR="00000000" w:rsidDel="00000000" w:rsidP="00000000" w:rsidRDefault="00000000" w:rsidRPr="00000000" w14:paraId="00000194">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95">
            <w:pPr>
              <w:rPr/>
            </w:pPr>
            <w:r w:rsidDel="00000000" w:rsidR="00000000" w:rsidRPr="00000000">
              <w:rPr>
                <w:sz w:val="16"/>
                <w:szCs w:val="16"/>
                <w:rtl w:val="0"/>
              </w:rPr>
              <w:t xml:space="preserve">Ryo et al. '605は塩素含有ガスと高バイアス電圧を用いて位相シフトマスク上のクロム含有フィルムをエッチングすることを教示している。Ryo et al. '605の教示に基づいて、エッチング異方性を増加させ、エッチングレートの低下を防ぐために、Sakai et al. '191のクロム含有フィルムをエッチングすることは当業者にとって自明であった</w:t>
            </w:r>
            <w:r w:rsidDel="00000000" w:rsidR="00000000" w:rsidRPr="00000000">
              <w:rPr>
                <w:rtl w:val="0"/>
              </w:rPr>
            </w:r>
          </w:p>
        </w:tc>
        <w:tc>
          <w:tcPr/>
          <w:p w:rsidR="00000000" w:rsidDel="00000000" w:rsidP="00000000" w:rsidRDefault="00000000" w:rsidRPr="00000000" w14:paraId="00000196">
            <w:pPr>
              <w:rPr/>
            </w:pPr>
            <w:r w:rsidDel="00000000" w:rsidR="00000000" w:rsidRPr="00000000">
              <w:rPr>
                <w:sz w:val="16"/>
                <w:szCs w:val="16"/>
                <w:rtl w:val="0"/>
              </w:rPr>
              <w:t xml:space="preserve">引用文献1, 引用文献3</w:t>
            </w:r>
            <w:r w:rsidDel="00000000" w:rsidR="00000000" w:rsidRPr="00000000">
              <w:rPr>
                <w:rtl w:val="0"/>
              </w:rPr>
            </w:r>
          </w:p>
        </w:tc>
        <w:tc>
          <w:tcPr/>
          <w:p w:rsidR="00000000" w:rsidDel="00000000" w:rsidP="00000000" w:rsidRDefault="00000000" w:rsidRPr="00000000" w14:paraId="00000197">
            <w:pPr>
              <w:rPr/>
            </w:pPr>
            <w:r w:rsidDel="00000000" w:rsidR="00000000" w:rsidRPr="00000000">
              <w:rPr>
                <w:sz w:val="16"/>
                <w:szCs w:val="16"/>
                <w:rtl w:val="0"/>
              </w:rPr>
              <w:t xml:space="preserve">Page 1, 11, Translation</w:t>
            </w:r>
            <w:r w:rsidDel="00000000" w:rsidR="00000000" w:rsidRPr="00000000">
              <w:rPr>
                <w:rtl w:val="0"/>
              </w:rPr>
            </w:r>
          </w:p>
        </w:tc>
      </w:tr>
      <w:tr>
        <w:trPr>
          <w:cantSplit w:val="0"/>
          <w:tblHeader w:val="0"/>
        </w:trPr>
        <w:tc>
          <w:tcPr/>
          <w:p w:rsidR="00000000" w:rsidDel="00000000" w:rsidP="00000000" w:rsidRDefault="00000000" w:rsidRPr="00000000" w14:paraId="00000198">
            <w:pPr>
              <w:rPr/>
            </w:pPr>
            <w:r w:rsidDel="00000000" w:rsidR="00000000" w:rsidRPr="00000000">
              <w:rPr>
                <w:sz w:val="16"/>
                <w:szCs w:val="16"/>
                <w:rtl w:val="0"/>
              </w:rPr>
              <w:t xml:space="preserve">16</w:t>
            </w:r>
            <w:r w:rsidDel="00000000" w:rsidR="00000000" w:rsidRPr="00000000">
              <w:rPr>
                <w:rtl w:val="0"/>
              </w:rPr>
            </w:r>
          </w:p>
        </w:tc>
        <w:tc>
          <w:tcPr>
            <w:shd w:fill="ccffcc" w:val="clear"/>
          </w:tcPr>
          <w:p w:rsidR="00000000" w:rsidDel="00000000" w:rsidP="00000000" w:rsidRDefault="00000000" w:rsidRPr="00000000" w14:paraId="00000199">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9A">
            <w:pPr>
              <w:rPr/>
            </w:pPr>
            <w:r w:rsidDel="00000000" w:rsidR="00000000" w:rsidRPr="00000000">
              <w:rPr>
                <w:sz w:val="16"/>
                <w:szCs w:val="16"/>
                <w:rtl w:val="0"/>
              </w:rPr>
              <w:t xml:space="preserve">請求項16に係る発明は、Sakai et al. JP 2014232191 Aに対して進歩性がない</w:t>
            </w:r>
            <w:r w:rsidDel="00000000" w:rsidR="00000000" w:rsidRPr="00000000">
              <w:rPr>
                <w:rtl w:val="0"/>
              </w:rPr>
            </w:r>
          </w:p>
        </w:tc>
        <w:tc>
          <w:tcPr/>
          <w:p w:rsidR="00000000" w:rsidDel="00000000" w:rsidP="00000000" w:rsidRDefault="00000000" w:rsidRPr="00000000" w14:paraId="0000019B">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9C">
            <w:pPr>
              <w:rPr/>
            </w:pPr>
            <w:r w:rsidDel="00000000" w:rsidR="00000000" w:rsidRPr="00000000">
              <w:rPr>
                <w:sz w:val="16"/>
                <w:szCs w:val="16"/>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9D">
            <w:pPr>
              <w:rPr/>
            </w:pPr>
            <w:r w:rsidDel="00000000" w:rsidR="00000000" w:rsidRPr="00000000">
              <w:rPr>
                <w:sz w:val="16"/>
                <w:szCs w:val="16"/>
                <w:rtl w:val="0"/>
              </w:rPr>
              <w:t xml:space="preserve">16</w:t>
            </w:r>
            <w:r w:rsidDel="00000000" w:rsidR="00000000" w:rsidRPr="00000000">
              <w:rPr>
                <w:rtl w:val="0"/>
              </w:rPr>
            </w:r>
          </w:p>
        </w:tc>
        <w:tc>
          <w:tcPr>
            <w:shd w:fill="ffddaa" w:val="clear"/>
          </w:tcPr>
          <w:p w:rsidR="00000000" w:rsidDel="00000000" w:rsidP="00000000" w:rsidRDefault="00000000" w:rsidRPr="00000000" w14:paraId="0000019E">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9F">
            <w:pPr>
              <w:rPr/>
            </w:pPr>
            <w:r w:rsidDel="00000000" w:rsidR="00000000" w:rsidRPr="00000000">
              <w:rPr>
                <w:sz w:val="16"/>
                <w:szCs w:val="16"/>
                <w:rtl w:val="0"/>
              </w:rPr>
              <w:t xml:space="preserve">Sakai et al. '191は上記の制限を教示している。Sakai et al. '191の方法で製造された転写マスクを使用することは、上記の詳細なステップと、半導体デバイスが提供される基板上のレジストフィルムに露光によって転写パターンを転写することを含む</w:t>
            </w:r>
            <w:r w:rsidDel="00000000" w:rsidR="00000000" w:rsidRPr="00000000">
              <w:rPr>
                <w:rtl w:val="0"/>
              </w:rPr>
            </w:r>
          </w:p>
        </w:tc>
        <w:tc>
          <w:tcPr/>
          <w:p w:rsidR="00000000" w:rsidDel="00000000" w:rsidP="00000000" w:rsidRDefault="00000000" w:rsidRPr="00000000" w14:paraId="000001A0">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A1">
            <w:pPr>
              <w:rPr/>
            </w:pPr>
            <w:r w:rsidDel="00000000" w:rsidR="00000000" w:rsidRPr="00000000">
              <w:rPr>
                <w:sz w:val="16"/>
                <w:szCs w:val="16"/>
                <w:rtl w:val="0"/>
              </w:rPr>
              <w:t xml:space="preserve">[0136]</w:t>
            </w:r>
            <w:r w:rsidDel="00000000" w:rsidR="00000000" w:rsidRPr="00000000">
              <w:rPr>
                <w:rtl w:val="0"/>
              </w:rPr>
            </w:r>
          </w:p>
        </w:tc>
      </w:tr>
    </w:tbl>
    <w:p w:rsidR="00000000" w:rsidDel="00000000" w:rsidP="00000000" w:rsidRDefault="00000000" w:rsidRPr="00000000" w14:paraId="000001A2">
      <w:pPr>
        <w:rPr/>
        <w:sectPr>
          <w:type w:val="nextPage"/>
          <w:pgSz w:h="16838" w:w="11906" w:orient="portrait"/>
          <w:pgMar w:bottom="566" w:top="566" w:left="566" w:right="566" w:header="708" w:footer="708"/>
        </w:sectPr>
      </w:pPr>
      <w:r w:rsidDel="00000000" w:rsidR="00000000" w:rsidRPr="00000000">
        <w:rPr>
          <w:rtl w:val="0"/>
        </w:rPr>
      </w:r>
    </w:p>
    <w:p w:rsidR="00000000" w:rsidDel="00000000" w:rsidP="00000000" w:rsidRDefault="00000000" w:rsidRPr="00000000" w14:paraId="000001A3">
      <w:pPr>
        <w:pStyle w:val="Heading1"/>
        <w:rPr/>
      </w:pPr>
      <w:r w:rsidDel="00000000" w:rsidR="00000000" w:rsidRPr="00000000">
        <w:rPr>
          <w:rtl w:val="0"/>
        </w:rPr>
        <w:t xml:space="preserve">特徴語抽出</w:t>
      </w:r>
    </w:p>
    <w:tbl>
      <w:tblPr>
        <w:tblStyle w:val="Table2"/>
        <w:tblW w:w="107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25"/>
        <w:gridCol w:w="5400"/>
        <w:tblGridChange w:id="0">
          <w:tblGrid>
            <w:gridCol w:w="5325"/>
            <w:gridCol w:w="5400"/>
          </w:tblGrid>
        </w:tblGridChange>
      </w:tblGrid>
      <w:tr>
        <w:trPr>
          <w:cantSplit w:val="0"/>
          <w:tblHeader w:val="0"/>
        </w:trPr>
        <w:tc>
          <w:tcPr/>
          <w:p w:rsidR="00000000" w:rsidDel="00000000" w:rsidP="00000000" w:rsidRDefault="00000000" w:rsidRPr="00000000" w14:paraId="000001A4">
            <w:pPr>
              <w:rPr/>
            </w:pPr>
            <w:r w:rsidDel="00000000" w:rsidR="00000000" w:rsidRPr="00000000">
              <w:rPr>
                <w:sz w:val="16"/>
                <w:szCs w:val="16"/>
                <w:rtl w:val="0"/>
              </w:rPr>
              <w:t xml:space="preserve">請求項の用語</w:t>
            </w:r>
            <w:r w:rsidDel="00000000" w:rsidR="00000000" w:rsidRPr="00000000">
              <w:rPr>
                <w:rtl w:val="0"/>
              </w:rPr>
            </w:r>
          </w:p>
        </w:tc>
        <w:tc>
          <w:tcPr/>
          <w:p w:rsidR="00000000" w:rsidDel="00000000" w:rsidP="00000000" w:rsidRDefault="00000000" w:rsidRPr="00000000" w14:paraId="000001A5">
            <w:pPr>
              <w:rPr/>
            </w:pPr>
            <w:r w:rsidDel="00000000" w:rsidR="00000000" w:rsidRPr="00000000">
              <w:rPr>
                <w:sz w:val="16"/>
                <w:szCs w:val="16"/>
                <w:rtl w:val="0"/>
              </w:rPr>
              <w:t xml:space="preserve">引用文献の用語</w:t>
            </w:r>
            <w:r w:rsidDel="00000000" w:rsidR="00000000" w:rsidRPr="00000000">
              <w:rPr>
                <w:rtl w:val="0"/>
              </w:rPr>
            </w:r>
          </w:p>
        </w:tc>
      </w:tr>
      <w:tr>
        <w:trPr>
          <w:cantSplit w:val="0"/>
          <w:tblHeader w:val="0"/>
        </w:trPr>
        <w:tc>
          <w:tcPr/>
          <w:p w:rsidR="00000000" w:rsidDel="00000000" w:rsidP="00000000" w:rsidRDefault="00000000" w:rsidRPr="00000000" w14:paraId="000001A6">
            <w:pPr>
              <w:rPr/>
            </w:pPr>
            <w:r w:rsidDel="00000000" w:rsidR="00000000" w:rsidRPr="00000000">
              <w:rPr>
                <w:b w:val="0"/>
                <w:sz w:val="16"/>
                <w:szCs w:val="16"/>
                <w:shd w:fill="dede91" w:val="clear"/>
                <w:rtl w:val="0"/>
              </w:rPr>
              <w:t xml:space="preserve">mask</w:t>
            </w:r>
            <w:r w:rsidDel="00000000" w:rsidR="00000000" w:rsidRPr="00000000">
              <w:rPr>
                <w:rtl w:val="0"/>
              </w:rPr>
            </w:r>
          </w:p>
        </w:tc>
        <w:tc>
          <w:tcPr/>
          <w:p w:rsidR="00000000" w:rsidDel="00000000" w:rsidP="00000000" w:rsidRDefault="00000000" w:rsidRPr="00000000" w14:paraId="000001A7">
            <w:pPr>
              <w:rPr/>
            </w:pP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8fbbda" w:val="clear"/>
                <w:rtl w:val="0"/>
              </w:rPr>
              <w:t xml:space="preserve">blank</w:t>
            </w:r>
            <w:r w:rsidDel="00000000" w:rsidR="00000000" w:rsidRPr="00000000">
              <w:rPr>
                <w:sz w:val="16"/>
                <w:szCs w:val="16"/>
                <w:rtl w:val="0"/>
              </w:rPr>
              <w:t xml:space="preserve">[Sakai '191]</w:t>
            </w:r>
            <w:r w:rsidDel="00000000" w:rsidR="00000000" w:rsidRPr="00000000">
              <w:rPr>
                <w:rtl w:val="0"/>
              </w:rPr>
            </w:r>
          </w:p>
          <w:p w:rsidR="00000000" w:rsidDel="00000000" w:rsidP="00000000" w:rsidRDefault="00000000" w:rsidRPr="00000000" w14:paraId="000001A8">
            <w:pPr>
              <w:rPr/>
            </w:pPr>
            <w:r w:rsidDel="00000000" w:rsidR="00000000" w:rsidRPr="00000000">
              <w:rPr>
                <w:b w:val="0"/>
                <w:sz w:val="16"/>
                <w:szCs w:val="16"/>
                <w:shd w:fill="eb9394" w:val="clear"/>
                <w:rtl w:val="0"/>
              </w:rPr>
              <w:t xml:space="preserve">transfer</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[Sakai '191]</w:t>
            </w:r>
            <w:r w:rsidDel="00000000" w:rsidR="00000000" w:rsidRPr="00000000">
              <w:rPr>
                <w:rtl w:val="0"/>
              </w:rPr>
            </w:r>
          </w:p>
        </w:tc>
      </w:tr>
      <w:tr>
        <w:trPr>
          <w:cantSplit w:val="0"/>
          <w:tblHeader w:val="0"/>
        </w:trPr>
        <w:tc>
          <w:tcPr/>
          <w:p w:rsidR="00000000" w:rsidDel="00000000" w:rsidP="00000000" w:rsidRDefault="00000000" w:rsidRPr="00000000" w14:paraId="000001A9">
            <w:pPr>
              <w:rPr/>
            </w:pPr>
            <w:r w:rsidDel="00000000" w:rsidR="00000000" w:rsidRPr="00000000">
              <w:rPr>
                <w:b w:val="0"/>
                <w:sz w:val="16"/>
                <w:szCs w:val="16"/>
                <w:shd w:fill="8fbbda" w:val="clear"/>
                <w:rtl w:val="0"/>
              </w:rPr>
              <w:t xml:space="preserve">blank</w:t>
            </w:r>
            <w:r w:rsidDel="00000000" w:rsidR="00000000" w:rsidRPr="00000000">
              <w:rPr>
                <w:rtl w:val="0"/>
              </w:rPr>
            </w:r>
          </w:p>
        </w:tc>
        <w:tc>
          <w:tcPr/>
          <w:p w:rsidR="00000000" w:rsidDel="00000000" w:rsidP="00000000" w:rsidRDefault="00000000" w:rsidRPr="00000000" w14:paraId="000001AA">
            <w:pPr>
              <w:rPr/>
            </w:pP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8fbbda" w:val="clear"/>
                <w:rtl w:val="0"/>
              </w:rPr>
              <w:t xml:space="preserve">blank</w:t>
            </w:r>
            <w:r w:rsidDel="00000000" w:rsidR="00000000" w:rsidRPr="00000000">
              <w:rPr>
                <w:sz w:val="16"/>
                <w:szCs w:val="16"/>
                <w:rtl w:val="0"/>
              </w:rPr>
              <w:t xml:space="preserve">[Sakai '191]</w:t>
            </w:r>
            <w:r w:rsidDel="00000000" w:rsidR="00000000" w:rsidRPr="00000000">
              <w:rPr>
                <w:rtl w:val="0"/>
              </w:rPr>
            </w:r>
          </w:p>
        </w:tc>
      </w:tr>
      <w:tr>
        <w:trPr>
          <w:cantSplit w:val="0"/>
          <w:tblHeader w:val="0"/>
        </w:trPr>
        <w:tc>
          <w:tcPr/>
          <w:p w:rsidR="00000000" w:rsidDel="00000000" w:rsidP="00000000" w:rsidRDefault="00000000" w:rsidRPr="00000000" w14:paraId="000001AB">
            <w:pPr>
              <w:rPr/>
            </w:pPr>
            <w:r w:rsidDel="00000000" w:rsidR="00000000" w:rsidRPr="00000000">
              <w:rPr>
                <w:b w:val="0"/>
                <w:sz w:val="16"/>
                <w:szCs w:val="16"/>
                <w:shd w:fill="ffbf87" w:val="clear"/>
                <w:rtl w:val="0"/>
              </w:rPr>
              <w:t xml:space="preserve">comprising</w:t>
            </w:r>
            <w:r w:rsidDel="00000000" w:rsidR="00000000" w:rsidRPr="00000000">
              <w:rPr>
                <w:rtl w:val="0"/>
              </w:rPr>
            </w:r>
          </w:p>
        </w:tc>
        <w:tc>
          <w:tcPr/>
          <w:p w:rsidR="00000000" w:rsidDel="00000000" w:rsidP="00000000" w:rsidRDefault="00000000" w:rsidRPr="00000000" w14:paraId="000001AC">
            <w:pPr>
              <w:rPr/>
            </w:pPr>
            <w:r w:rsidDel="00000000" w:rsidR="00000000" w:rsidRPr="00000000">
              <w:rPr>
                <w:b w:val="0"/>
                <w:sz w:val="16"/>
                <w:szCs w:val="16"/>
                <w:shd w:fill="ffbf87" w:val="clear"/>
                <w:rtl w:val="0"/>
              </w:rPr>
              <w:t xml:space="preserve">comprising</w:t>
            </w:r>
            <w:r w:rsidDel="00000000" w:rsidR="00000000" w:rsidRPr="00000000">
              <w:rPr>
                <w:sz w:val="16"/>
                <w:szCs w:val="16"/>
                <w:rtl w:val="0"/>
              </w:rPr>
              <w:t xml:space="preserve">[Sakai '191]</w:t>
            </w:r>
            <w:r w:rsidDel="00000000" w:rsidR="00000000" w:rsidRPr="00000000">
              <w:rPr>
                <w:rtl w:val="0"/>
              </w:rPr>
            </w:r>
          </w:p>
        </w:tc>
      </w:tr>
      <w:tr>
        <w:trPr>
          <w:cantSplit w:val="0"/>
          <w:tblHeader w:val="0"/>
        </w:trPr>
        <w:tc>
          <w:tcPr/>
          <w:p w:rsidR="00000000" w:rsidDel="00000000" w:rsidP="00000000" w:rsidRDefault="00000000" w:rsidRPr="00000000" w14:paraId="000001AD">
            <w:pPr>
              <w:rPr/>
            </w:pPr>
            <w:r w:rsidDel="00000000" w:rsidR="00000000" w:rsidRPr="00000000">
              <w:rPr>
                <w:b w:val="0"/>
                <w:sz w:val="16"/>
                <w:szCs w:val="16"/>
                <w:shd w:fill="96d096" w:val="clear"/>
                <w:rtl w:val="0"/>
              </w:rPr>
              <w:t xml:space="preserve">substrate</w:t>
            </w:r>
            <w:r w:rsidDel="00000000" w:rsidR="00000000" w:rsidRPr="00000000">
              <w:rPr>
                <w:rtl w:val="0"/>
              </w:rPr>
            </w:r>
          </w:p>
        </w:tc>
        <w:tc>
          <w:tcPr/>
          <w:p w:rsidR="00000000" w:rsidDel="00000000" w:rsidP="00000000" w:rsidRDefault="00000000" w:rsidRPr="00000000" w14:paraId="000001AE">
            <w:pPr>
              <w:rPr/>
            </w:pPr>
            <w:r w:rsidDel="00000000" w:rsidR="00000000" w:rsidRPr="00000000">
              <w:rPr>
                <w:b w:val="0"/>
                <w:sz w:val="16"/>
                <w:szCs w:val="16"/>
                <w:shd w:fill="96d096" w:val="clear"/>
                <w:rtl w:val="0"/>
              </w:rPr>
              <w:t xml:space="preserve">substrate</w:t>
            </w:r>
            <w:r w:rsidDel="00000000" w:rsidR="00000000" w:rsidRPr="00000000">
              <w:rPr>
                <w:sz w:val="16"/>
                <w:szCs w:val="16"/>
                <w:rtl w:val="0"/>
              </w:rPr>
              <w:t xml:space="preserve">[Sakai '191]</w:t>
            </w:r>
            <w:r w:rsidDel="00000000" w:rsidR="00000000" w:rsidRPr="00000000">
              <w:rPr>
                <w:rtl w:val="0"/>
              </w:rPr>
            </w:r>
          </w:p>
        </w:tc>
      </w:tr>
      <w:tr>
        <w:trPr>
          <w:cantSplit w:val="0"/>
          <w:tblHeader w:val="0"/>
        </w:trPr>
        <w:tc>
          <w:tcPr/>
          <w:p w:rsidR="00000000" w:rsidDel="00000000" w:rsidP="00000000" w:rsidRDefault="00000000" w:rsidRPr="00000000" w14:paraId="000001AF">
            <w:pPr>
              <w:rPr/>
            </w:pPr>
            <w:r w:rsidDel="00000000" w:rsidR="00000000" w:rsidRPr="00000000">
              <w:rPr>
                <w:b w:val="0"/>
                <w:sz w:val="16"/>
                <w:szCs w:val="16"/>
                <w:shd w:fill="dede91" w:val="clear"/>
                <w:rtl w:val="0"/>
              </w:rPr>
              <w:t xml:space="preserve">film</w:t>
            </w:r>
            <w:r w:rsidDel="00000000" w:rsidR="00000000" w:rsidRPr="00000000">
              <w:rPr>
                <w:rtl w:val="0"/>
              </w:rPr>
            </w:r>
          </w:p>
        </w:tc>
        <w:tc>
          <w:tcPr/>
          <w:p w:rsidR="00000000" w:rsidDel="00000000" w:rsidP="00000000" w:rsidRDefault="00000000" w:rsidRPr="00000000" w14:paraId="000001B0">
            <w:pPr>
              <w:rPr/>
            </w:pP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[Sakai '191]</w:t>
            </w:r>
            <w:r w:rsidDel="00000000" w:rsidR="00000000" w:rsidRPr="00000000">
              <w:rPr>
                <w:rtl w:val="0"/>
              </w:rPr>
            </w:r>
          </w:p>
        </w:tc>
      </w:tr>
      <w:tr>
        <w:trPr>
          <w:cantSplit w:val="0"/>
          <w:tblHeader w:val="0"/>
        </w:trPr>
        <w:tc>
          <w:tcPr/>
          <w:p w:rsidR="00000000" w:rsidDel="00000000" w:rsidP="00000000" w:rsidRDefault="00000000" w:rsidRPr="00000000" w14:paraId="000001B1">
            <w:pPr>
              <w:rPr/>
            </w:pPr>
            <w:r w:rsidDel="00000000" w:rsidR="00000000" w:rsidRPr="00000000">
              <w:rPr>
                <w:b w:val="0"/>
                <w:sz w:val="16"/>
                <w:szCs w:val="16"/>
                <w:shd w:fill="c6aba5" w:val="clear"/>
                <w:rtl w:val="0"/>
              </w:rPr>
              <w:t xml:space="preserve">light</w:t>
            </w:r>
            <w:r w:rsidDel="00000000" w:rsidR="00000000" w:rsidRPr="00000000">
              <w:rPr>
                <w:rtl w:val="0"/>
              </w:rPr>
            </w:r>
          </w:p>
        </w:tc>
        <w:tc>
          <w:tcPr/>
          <w:p w:rsidR="00000000" w:rsidDel="00000000" w:rsidP="00000000" w:rsidRDefault="00000000" w:rsidRPr="00000000" w14:paraId="000001B2">
            <w:pPr>
              <w:rPr/>
            </w:pPr>
            <w:r w:rsidDel="00000000" w:rsidR="00000000" w:rsidRPr="00000000">
              <w:rPr>
                <w:b w:val="0"/>
                <w:sz w:val="16"/>
                <w:szCs w:val="16"/>
                <w:shd w:fill="c6aba5" w:val="clear"/>
                <w:rtl w:val="0"/>
              </w:rPr>
              <w:t xml:space="preserve">light</w:t>
            </w:r>
            <w:r w:rsidDel="00000000" w:rsidR="00000000" w:rsidRPr="00000000">
              <w:rPr>
                <w:sz w:val="16"/>
                <w:szCs w:val="16"/>
                <w:rtl w:val="0"/>
              </w:rPr>
              <w:t xml:space="preserve">[Sakai '191]</w:t>
            </w:r>
            <w:r w:rsidDel="00000000" w:rsidR="00000000" w:rsidRPr="00000000">
              <w:rPr>
                <w:rtl w:val="0"/>
              </w:rPr>
            </w:r>
          </w:p>
        </w:tc>
      </w:tr>
      <w:tr>
        <w:trPr>
          <w:cantSplit w:val="0"/>
          <w:tblHeader w:val="0"/>
        </w:trPr>
        <w:tc>
          <w:tcPr/>
          <w:p w:rsidR="00000000" w:rsidDel="00000000" w:rsidP="00000000" w:rsidRDefault="00000000" w:rsidRPr="00000000" w14:paraId="000001B3">
            <w:pPr>
              <w:rPr/>
            </w:pPr>
            <w:r w:rsidDel="00000000" w:rsidR="00000000" w:rsidRPr="00000000">
              <w:rPr>
                <w:b w:val="0"/>
                <w:sz w:val="16"/>
                <w:szCs w:val="16"/>
                <w:shd w:fill="f1bbe1" w:val="clear"/>
                <w:rtl w:val="0"/>
              </w:rPr>
              <w:t xml:space="preserve">absorber</w:t>
            </w:r>
            <w:r w:rsidDel="00000000" w:rsidR="00000000" w:rsidRPr="00000000">
              <w:rPr>
                <w:rtl w:val="0"/>
              </w:rPr>
            </w:r>
          </w:p>
        </w:tc>
        <w:tc>
          <w:tcPr/>
          <w:p w:rsidR="00000000" w:rsidDel="00000000" w:rsidP="00000000" w:rsidRDefault="00000000" w:rsidRPr="00000000" w14:paraId="000001B4">
            <w:pPr>
              <w:rPr/>
            </w:pPr>
            <w:r w:rsidDel="00000000" w:rsidR="00000000" w:rsidRPr="00000000">
              <w:rPr>
                <w:b w:val="0"/>
                <w:sz w:val="16"/>
                <w:szCs w:val="16"/>
                <w:shd w:fill="f1bbe1" w:val="clear"/>
                <w:rtl w:val="0"/>
              </w:rPr>
              <w:t xml:space="preserve">absorber</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[Nozawa '424]</w:t>
            </w:r>
            <w:r w:rsidDel="00000000" w:rsidR="00000000" w:rsidRPr="00000000">
              <w:rPr>
                <w:rtl w:val="0"/>
              </w:rPr>
            </w:r>
          </w:p>
        </w:tc>
      </w:tr>
      <w:tr>
        <w:trPr>
          <w:cantSplit w:val="0"/>
          <w:tblHeader w:val="0"/>
        </w:trPr>
        <w:tc>
          <w:tcPr/>
          <w:p w:rsidR="00000000" w:rsidDel="00000000" w:rsidP="00000000" w:rsidRDefault="00000000" w:rsidRPr="00000000" w14:paraId="000001B5">
            <w:pPr>
              <w:rPr/>
            </w:pPr>
            <w:r w:rsidDel="00000000" w:rsidR="00000000" w:rsidRPr="00000000">
              <w:rPr>
                <w:b w:val="0"/>
                <w:sz w:val="16"/>
                <w:szCs w:val="16"/>
                <w:shd w:fill="bfbfbf" w:val="clear"/>
                <w:rtl w:val="0"/>
              </w:rPr>
              <w:t xml:space="preserve">containing</w:t>
            </w:r>
            <w:r w:rsidDel="00000000" w:rsidR="00000000" w:rsidRPr="00000000">
              <w:rPr>
                <w:rtl w:val="0"/>
              </w:rPr>
            </w:r>
          </w:p>
        </w:tc>
        <w:tc>
          <w:tcPr/>
          <w:p w:rsidR="00000000" w:rsidDel="00000000" w:rsidP="00000000" w:rsidRDefault="00000000" w:rsidRPr="00000000" w14:paraId="000001B6">
            <w:pPr>
              <w:rPr/>
            </w:pPr>
            <w:r w:rsidDel="00000000" w:rsidR="00000000" w:rsidRPr="00000000">
              <w:rPr>
                <w:b w:val="0"/>
                <w:sz w:val="16"/>
                <w:szCs w:val="16"/>
                <w:shd w:fill="bfbfbf" w:val="clear"/>
                <w:rtl w:val="0"/>
              </w:rPr>
              <w:t xml:space="preserve">containing</w:t>
            </w:r>
            <w:r w:rsidDel="00000000" w:rsidR="00000000" w:rsidRPr="00000000">
              <w:rPr>
                <w:sz w:val="16"/>
                <w:szCs w:val="16"/>
                <w:rtl w:val="0"/>
              </w:rPr>
              <w:t xml:space="preserve">[Sakai '191]</w:t>
            </w:r>
            <w:r w:rsidDel="00000000" w:rsidR="00000000" w:rsidRPr="00000000">
              <w:rPr>
                <w:rtl w:val="0"/>
              </w:rPr>
            </w:r>
          </w:p>
        </w:tc>
      </w:tr>
      <w:tr>
        <w:trPr>
          <w:cantSplit w:val="0"/>
          <w:tblHeader w:val="0"/>
        </w:trPr>
        <w:tc>
          <w:tcPr/>
          <w:p w:rsidR="00000000" w:rsidDel="00000000" w:rsidP="00000000" w:rsidRDefault="00000000" w:rsidRPr="00000000" w14:paraId="000001B7">
            <w:pPr>
              <w:rPr/>
            </w:pPr>
            <w:r w:rsidDel="00000000" w:rsidR="00000000" w:rsidRPr="00000000">
              <w:rPr>
                <w:b w:val="0"/>
                <w:sz w:val="16"/>
                <w:szCs w:val="16"/>
                <w:shd w:fill="dede91" w:val="clear"/>
                <w:rtl w:val="0"/>
              </w:rPr>
              <w:t xml:space="preserve">hard</w:t>
            </w:r>
            <w:r w:rsidDel="00000000" w:rsidR="00000000" w:rsidRPr="00000000">
              <w:rPr>
                <w:rtl w:val="0"/>
              </w:rPr>
            </w:r>
          </w:p>
        </w:tc>
        <w:tc>
          <w:tcPr/>
          <w:p w:rsidR="00000000" w:rsidDel="00000000" w:rsidP="00000000" w:rsidRDefault="00000000" w:rsidRPr="00000000" w14:paraId="000001B8">
            <w:pPr>
              <w:rPr/>
            </w:pPr>
            <w:r w:rsidDel="00000000" w:rsidR="00000000" w:rsidRPr="00000000">
              <w:rPr>
                <w:b w:val="0"/>
                <w:sz w:val="16"/>
                <w:szCs w:val="16"/>
                <w:shd w:fill="dede91" w:val="clear"/>
                <w:rtl w:val="0"/>
              </w:rPr>
              <w:t xml:space="preserve">hard</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[Sakai '191]</w:t>
            </w:r>
            <w:r w:rsidDel="00000000" w:rsidR="00000000" w:rsidRPr="00000000">
              <w:rPr>
                <w:rtl w:val="0"/>
              </w:rPr>
            </w:r>
          </w:p>
        </w:tc>
      </w:tr>
      <w:tr>
        <w:trPr>
          <w:cantSplit w:val="0"/>
          <w:tblHeader w:val="0"/>
        </w:trPr>
        <w:tc>
          <w:tcPr/>
          <w:p w:rsidR="00000000" w:rsidDel="00000000" w:rsidP="00000000" w:rsidRDefault="00000000" w:rsidRPr="00000000" w14:paraId="000001B9">
            <w:pPr>
              <w:rPr/>
            </w:pPr>
            <w:r w:rsidDel="00000000" w:rsidR="00000000" w:rsidRPr="00000000">
              <w:rPr>
                <w:b w:val="0"/>
                <w:sz w:val="16"/>
                <w:szCs w:val="16"/>
                <w:shd w:fill="8bdfe7" w:val="clear"/>
                <w:rtl w:val="0"/>
              </w:rPr>
              <w:t xml:space="preserve">consists</w:t>
            </w:r>
            <w:r w:rsidDel="00000000" w:rsidR="00000000" w:rsidRPr="00000000">
              <w:rPr>
                <w:rtl w:val="0"/>
              </w:rPr>
            </w:r>
          </w:p>
        </w:tc>
        <w:tc>
          <w:tcPr/>
          <w:p w:rsidR="00000000" w:rsidDel="00000000" w:rsidP="00000000" w:rsidRDefault="00000000" w:rsidRPr="00000000" w14:paraId="000001BA">
            <w:pPr>
              <w:rPr/>
            </w:pPr>
            <w:r w:rsidDel="00000000" w:rsidR="00000000" w:rsidRPr="00000000">
              <w:rPr>
                <w:b w:val="0"/>
                <w:sz w:val="16"/>
                <w:szCs w:val="16"/>
                <w:shd w:fill="8bdfe7" w:val="clear"/>
                <w:rtl w:val="0"/>
              </w:rPr>
              <w:t xml:space="preserve">contains</w:t>
            </w:r>
            <w:r w:rsidDel="00000000" w:rsidR="00000000" w:rsidRPr="00000000">
              <w:rPr>
                <w:sz w:val="16"/>
                <w:szCs w:val="16"/>
                <w:rtl w:val="0"/>
              </w:rPr>
              <w:t xml:space="preserve">[Sakai '191]</w:t>
            </w:r>
            <w:r w:rsidDel="00000000" w:rsidR="00000000" w:rsidRPr="00000000">
              <w:rPr>
                <w:rtl w:val="0"/>
              </w:rPr>
            </w:r>
          </w:p>
        </w:tc>
      </w:tr>
      <w:tr>
        <w:trPr>
          <w:cantSplit w:val="0"/>
          <w:tblHeader w:val="0"/>
        </w:trPr>
        <w:tc>
          <w:tcPr/>
          <w:p w:rsidR="00000000" w:rsidDel="00000000" w:rsidP="00000000" w:rsidRDefault="00000000" w:rsidRPr="00000000" w14:paraId="000001BB">
            <w:pPr>
              <w:rPr/>
            </w:pPr>
            <w:r w:rsidDel="00000000" w:rsidR="00000000" w:rsidRPr="00000000">
              <w:rPr>
                <w:sz w:val="16"/>
                <w:szCs w:val="16"/>
                <w:rtl w:val="0"/>
              </w:rPr>
              <w:t xml:space="preserve">silicon</w:t>
            </w:r>
            <w:r w:rsidDel="00000000" w:rsidR="00000000" w:rsidRPr="00000000">
              <w:rPr>
                <w:rtl w:val="0"/>
              </w:rPr>
            </w:r>
          </w:p>
        </w:tc>
        <w:tc>
          <w:tcPr/>
          <w:p w:rsidR="00000000" w:rsidDel="00000000" w:rsidP="00000000" w:rsidRDefault="00000000" w:rsidRPr="00000000" w14:paraId="000001BC">
            <w:pPr>
              <w:rPr/>
            </w:pPr>
            <w:r w:rsidDel="00000000" w:rsidR="00000000" w:rsidRPr="00000000">
              <w:rPr>
                <w:sz w:val="16"/>
                <w:szCs w:val="16"/>
                <w:rtl w:val="0"/>
              </w:rPr>
              <w:t xml:space="preserve">silicon[Sakai '191]</w:t>
            </w:r>
            <w:r w:rsidDel="00000000" w:rsidR="00000000" w:rsidRPr="00000000">
              <w:rPr>
                <w:rtl w:val="0"/>
              </w:rPr>
            </w:r>
          </w:p>
        </w:tc>
      </w:tr>
      <w:tr>
        <w:trPr>
          <w:cantSplit w:val="0"/>
          <w:tblHeader w:val="0"/>
        </w:trPr>
        <w:tc>
          <w:tcPr/>
          <w:p w:rsidR="00000000" w:rsidDel="00000000" w:rsidP="00000000" w:rsidRDefault="00000000" w:rsidRPr="00000000" w14:paraId="000001BD">
            <w:pPr>
              <w:rPr/>
            </w:pPr>
            <w:r w:rsidDel="00000000" w:rsidR="00000000" w:rsidRPr="00000000">
              <w:rPr>
                <w:sz w:val="16"/>
                <w:szCs w:val="16"/>
                <w:rtl w:val="0"/>
              </w:rPr>
              <w:t xml:space="preserve">oxygen</w:t>
            </w:r>
            <w:r w:rsidDel="00000000" w:rsidR="00000000" w:rsidRPr="00000000">
              <w:rPr>
                <w:rtl w:val="0"/>
              </w:rPr>
            </w:r>
          </w:p>
        </w:tc>
        <w:tc>
          <w:tcPr/>
          <w:p w:rsidR="00000000" w:rsidDel="00000000" w:rsidP="00000000" w:rsidRDefault="00000000" w:rsidRPr="00000000" w14:paraId="000001BE">
            <w:pPr>
              <w:rPr/>
            </w:pPr>
            <w:r w:rsidDel="00000000" w:rsidR="00000000" w:rsidRPr="00000000">
              <w:rPr>
                <w:sz w:val="16"/>
                <w:szCs w:val="16"/>
                <w:rtl w:val="0"/>
              </w:rPr>
              <w:t xml:space="preserve">oxygen[Sakai '191]</w:t>
            </w:r>
            <w:r w:rsidDel="00000000" w:rsidR="00000000" w:rsidRPr="00000000">
              <w:rPr>
                <w:rtl w:val="0"/>
              </w:rPr>
            </w:r>
          </w:p>
        </w:tc>
      </w:tr>
      <w:tr>
        <w:trPr>
          <w:cantSplit w:val="0"/>
          <w:tblHeader w:val="0"/>
        </w:trPr>
        <w:tc>
          <w:tcPr/>
          <w:p w:rsidR="00000000" w:rsidDel="00000000" w:rsidP="00000000" w:rsidRDefault="00000000" w:rsidRPr="00000000" w14:paraId="000001BF">
            <w:pPr>
              <w:rPr/>
            </w:pPr>
            <w:r w:rsidDel="00000000" w:rsidR="00000000" w:rsidRPr="00000000">
              <w:rPr>
                <w:sz w:val="16"/>
                <w:szCs w:val="16"/>
                <w:rtl w:val="0"/>
              </w:rPr>
              <w:t xml:space="preserve">Si2p</w:t>
            </w:r>
            <w:r w:rsidDel="00000000" w:rsidR="00000000" w:rsidRPr="00000000">
              <w:rPr>
                <w:rtl w:val="0"/>
              </w:rPr>
            </w:r>
          </w:p>
        </w:tc>
        <w:tc>
          <w:tcPr/>
          <w:p w:rsidR="00000000" w:rsidDel="00000000" w:rsidP="00000000" w:rsidRDefault="00000000" w:rsidRPr="00000000" w14:paraId="000001C0">
            <w:pPr>
              <w:rPr/>
            </w:pPr>
            <w:r w:rsidDel="00000000" w:rsidR="00000000" w:rsidRPr="00000000">
              <w:rPr>
                <w:sz w:val="16"/>
                <w:szCs w:val="16"/>
                <w:rtl w:val="0"/>
              </w:rPr>
              <w:t xml:space="preserve">Si2p[Sakai '191]</w:t>
            </w:r>
            <w:r w:rsidDel="00000000" w:rsidR="00000000" w:rsidRPr="00000000">
              <w:rPr>
                <w:rtl w:val="0"/>
              </w:rPr>
            </w:r>
          </w:p>
        </w:tc>
      </w:tr>
      <w:tr>
        <w:trPr>
          <w:cantSplit w:val="0"/>
          <w:tblHeader w:val="0"/>
        </w:trPr>
        <w:tc>
          <w:tcPr/>
          <w:p w:rsidR="00000000" w:rsidDel="00000000" w:rsidP="00000000" w:rsidRDefault="00000000" w:rsidRPr="00000000" w14:paraId="000001C1">
            <w:pPr>
              <w:rPr/>
            </w:pPr>
            <w:r w:rsidDel="00000000" w:rsidR="00000000" w:rsidRPr="00000000">
              <w:rPr>
                <w:sz w:val="16"/>
                <w:szCs w:val="16"/>
                <w:rtl w:val="0"/>
              </w:rPr>
              <w:t xml:space="preserve">narrow</w:t>
            </w:r>
            <w:r w:rsidDel="00000000" w:rsidR="00000000" w:rsidRPr="00000000">
              <w:rPr>
                <w:rtl w:val="0"/>
              </w:rPr>
            </w:r>
          </w:p>
        </w:tc>
        <w:tc>
          <w:tcPr/>
          <w:p w:rsidR="00000000" w:rsidDel="00000000" w:rsidP="00000000" w:rsidRDefault="00000000" w:rsidRPr="00000000" w14:paraId="000001C2">
            <w:pPr>
              <w:rPr/>
            </w:pPr>
            <w:r w:rsidDel="00000000" w:rsidR="00000000" w:rsidRPr="00000000">
              <w:rPr>
                <w:sz w:val="16"/>
                <w:szCs w:val="16"/>
                <w:rtl w:val="0"/>
              </w:rPr>
              <w:t xml:space="preserve">narrow[Sakai '191]</w:t>
            </w:r>
            <w:r w:rsidDel="00000000" w:rsidR="00000000" w:rsidRPr="00000000">
              <w:rPr>
                <w:rtl w:val="0"/>
              </w:rPr>
            </w:r>
          </w:p>
        </w:tc>
      </w:tr>
      <w:tr>
        <w:trPr>
          <w:cantSplit w:val="0"/>
          <w:tblHeader w:val="0"/>
        </w:trPr>
        <w:tc>
          <w:tcPr/>
          <w:p w:rsidR="00000000" w:rsidDel="00000000" w:rsidP="00000000" w:rsidRDefault="00000000" w:rsidRPr="00000000" w14:paraId="000001C3">
            <w:pPr>
              <w:rPr/>
            </w:pPr>
            <w:r w:rsidDel="00000000" w:rsidR="00000000" w:rsidRPr="00000000">
              <w:rPr>
                <w:sz w:val="16"/>
                <w:szCs w:val="16"/>
                <w:rtl w:val="0"/>
              </w:rPr>
              <w:t xml:space="preserve">spectrum</w:t>
            </w:r>
            <w:r w:rsidDel="00000000" w:rsidR="00000000" w:rsidRPr="00000000">
              <w:rPr>
                <w:rtl w:val="0"/>
              </w:rPr>
            </w:r>
          </w:p>
        </w:tc>
        <w:tc>
          <w:tcPr/>
          <w:p w:rsidR="00000000" w:rsidDel="00000000" w:rsidP="00000000" w:rsidRDefault="00000000" w:rsidRPr="00000000" w14:paraId="000001C4">
            <w:pPr>
              <w:rPr/>
            </w:pPr>
            <w:r w:rsidDel="00000000" w:rsidR="00000000" w:rsidRPr="00000000">
              <w:rPr>
                <w:sz w:val="16"/>
                <w:szCs w:val="16"/>
                <w:rtl w:val="0"/>
              </w:rPr>
              <w:t xml:space="preserve">spectrum[Sakai '191]</w:t>
            </w:r>
            <w:r w:rsidDel="00000000" w:rsidR="00000000" w:rsidRPr="00000000">
              <w:rPr>
                <w:rtl w:val="0"/>
              </w:rPr>
            </w:r>
          </w:p>
        </w:tc>
      </w:tr>
      <w:tr>
        <w:trPr>
          <w:cantSplit w:val="0"/>
          <w:tblHeader w:val="0"/>
        </w:trPr>
        <w:tc>
          <w:tcPr/>
          <w:p w:rsidR="00000000" w:rsidDel="00000000" w:rsidP="00000000" w:rsidRDefault="00000000" w:rsidRPr="00000000" w14:paraId="000001C5">
            <w:pPr>
              <w:rPr/>
            </w:pPr>
            <w:r w:rsidDel="00000000" w:rsidR="00000000" w:rsidRPr="00000000">
              <w:rPr>
                <w:sz w:val="16"/>
                <w:szCs w:val="16"/>
                <w:rtl w:val="0"/>
              </w:rPr>
              <w:t xml:space="preserve">maximum</w:t>
            </w:r>
            <w:r w:rsidDel="00000000" w:rsidR="00000000" w:rsidRPr="00000000">
              <w:rPr>
                <w:rtl w:val="0"/>
              </w:rPr>
            </w:r>
          </w:p>
        </w:tc>
        <w:tc>
          <w:tcPr/>
          <w:p w:rsidR="00000000" w:rsidDel="00000000" w:rsidP="00000000" w:rsidRDefault="00000000" w:rsidRPr="00000000" w14:paraId="000001C6">
            <w:pPr>
              <w:rPr/>
            </w:pPr>
            <w:r w:rsidDel="00000000" w:rsidR="00000000" w:rsidRPr="00000000">
              <w:rPr>
                <w:sz w:val="16"/>
                <w:szCs w:val="16"/>
                <w:rtl w:val="0"/>
              </w:rPr>
              <w:t xml:space="preserve">maximum[Sakai '191]</w:t>
            </w:r>
            <w:r w:rsidDel="00000000" w:rsidR="00000000" w:rsidRPr="00000000">
              <w:rPr>
                <w:rtl w:val="0"/>
              </w:rPr>
            </w:r>
          </w:p>
        </w:tc>
      </w:tr>
      <w:tr>
        <w:trPr>
          <w:cantSplit w:val="0"/>
          <w:tblHeader w:val="0"/>
        </w:trPr>
        <w:tc>
          <w:tcPr/>
          <w:p w:rsidR="00000000" w:rsidDel="00000000" w:rsidP="00000000" w:rsidRDefault="00000000" w:rsidRPr="00000000" w14:paraId="000001C7">
            <w:pPr>
              <w:rPr/>
            </w:pPr>
            <w:r w:rsidDel="00000000" w:rsidR="00000000" w:rsidRPr="00000000">
              <w:rPr>
                <w:sz w:val="16"/>
                <w:szCs w:val="16"/>
                <w:rtl w:val="0"/>
              </w:rPr>
              <w:t xml:space="preserve">peak</w:t>
            </w:r>
            <w:r w:rsidDel="00000000" w:rsidR="00000000" w:rsidRPr="00000000">
              <w:rPr>
                <w:rtl w:val="0"/>
              </w:rPr>
            </w:r>
          </w:p>
        </w:tc>
        <w:tc>
          <w:tcPr/>
          <w:p w:rsidR="00000000" w:rsidDel="00000000" w:rsidP="00000000" w:rsidRDefault="00000000" w:rsidRPr="00000000" w14:paraId="000001C8">
            <w:pPr>
              <w:rPr/>
            </w:pPr>
            <w:r w:rsidDel="00000000" w:rsidR="00000000" w:rsidRPr="00000000">
              <w:rPr>
                <w:sz w:val="16"/>
                <w:szCs w:val="16"/>
                <w:rtl w:val="0"/>
              </w:rPr>
              <w:t xml:space="preserve">peak[Sakai '191]</w:t>
            </w:r>
            <w:r w:rsidDel="00000000" w:rsidR="00000000" w:rsidRPr="00000000">
              <w:rPr>
                <w:rtl w:val="0"/>
              </w:rPr>
            </w:r>
          </w:p>
        </w:tc>
      </w:tr>
      <w:tr>
        <w:trPr>
          <w:cantSplit w:val="0"/>
          <w:tblHeader w:val="0"/>
        </w:trPr>
        <w:tc>
          <w:tcPr/>
          <w:p w:rsidR="00000000" w:rsidDel="00000000" w:rsidP="00000000" w:rsidRDefault="00000000" w:rsidRPr="00000000" w14:paraId="000001C9">
            <w:pPr>
              <w:rPr/>
            </w:pPr>
            <w:r w:rsidDel="00000000" w:rsidR="00000000" w:rsidRPr="00000000">
              <w:rPr>
                <w:sz w:val="16"/>
                <w:szCs w:val="16"/>
                <w:rtl w:val="0"/>
              </w:rPr>
              <w:t xml:space="preserve">binding</w:t>
            </w:r>
            <w:r w:rsidDel="00000000" w:rsidR="00000000" w:rsidRPr="00000000">
              <w:rPr>
                <w:rtl w:val="0"/>
              </w:rPr>
            </w:r>
          </w:p>
        </w:tc>
        <w:tc>
          <w:tcPr/>
          <w:p w:rsidR="00000000" w:rsidDel="00000000" w:rsidP="00000000" w:rsidRDefault="00000000" w:rsidRPr="00000000" w14:paraId="000001CA">
            <w:pPr>
              <w:rPr/>
            </w:pPr>
            <w:r w:rsidDel="00000000" w:rsidR="00000000" w:rsidRPr="00000000">
              <w:rPr>
                <w:sz w:val="16"/>
                <w:szCs w:val="16"/>
                <w:rtl w:val="0"/>
              </w:rPr>
              <w:t xml:space="preserve">binding[Sakai '191]</w:t>
            </w:r>
            <w:r w:rsidDel="00000000" w:rsidR="00000000" w:rsidRPr="00000000">
              <w:rPr>
                <w:rtl w:val="0"/>
              </w:rPr>
            </w:r>
          </w:p>
        </w:tc>
      </w:tr>
      <w:tr>
        <w:trPr>
          <w:cantSplit w:val="0"/>
          <w:tblHeader w:val="0"/>
        </w:trPr>
        <w:tc>
          <w:tcPr/>
          <w:p w:rsidR="00000000" w:rsidDel="00000000" w:rsidP="00000000" w:rsidRDefault="00000000" w:rsidRPr="00000000" w14:paraId="000001CB">
            <w:pPr>
              <w:rPr/>
            </w:pPr>
            <w:r w:rsidDel="00000000" w:rsidR="00000000" w:rsidRPr="00000000">
              <w:rPr>
                <w:sz w:val="16"/>
                <w:szCs w:val="16"/>
                <w:rtl w:val="0"/>
              </w:rPr>
              <w:t xml:space="preserve">energy</w:t>
            </w:r>
            <w:r w:rsidDel="00000000" w:rsidR="00000000" w:rsidRPr="00000000">
              <w:rPr>
                <w:rtl w:val="0"/>
              </w:rPr>
            </w:r>
          </w:p>
        </w:tc>
        <w:tc>
          <w:tcPr/>
          <w:p w:rsidR="00000000" w:rsidDel="00000000" w:rsidP="00000000" w:rsidRDefault="00000000" w:rsidRPr="00000000" w14:paraId="000001CC">
            <w:pPr>
              <w:rPr/>
            </w:pPr>
            <w:r w:rsidDel="00000000" w:rsidR="00000000" w:rsidRPr="00000000">
              <w:rPr>
                <w:sz w:val="16"/>
                <w:szCs w:val="16"/>
                <w:rtl w:val="0"/>
              </w:rPr>
              <w:t xml:space="preserve">energies[Sakai '191]</w:t>
            </w:r>
            <w:r w:rsidDel="00000000" w:rsidR="00000000" w:rsidRPr="00000000">
              <w:rPr>
                <w:rtl w:val="0"/>
              </w:rPr>
            </w:r>
          </w:p>
        </w:tc>
      </w:tr>
      <w:tr>
        <w:trPr>
          <w:cantSplit w:val="0"/>
          <w:tblHeader w:val="0"/>
        </w:trPr>
        <w:tc>
          <w:tcPr/>
          <w:p w:rsidR="00000000" w:rsidDel="00000000" w:rsidP="00000000" w:rsidRDefault="00000000" w:rsidRPr="00000000" w14:paraId="000001CD">
            <w:pPr>
              <w:rPr/>
            </w:pPr>
            <w:r w:rsidDel="00000000" w:rsidR="00000000" w:rsidRPr="00000000">
              <w:rPr>
                <w:sz w:val="16"/>
                <w:szCs w:val="16"/>
                <w:rtl w:val="0"/>
              </w:rPr>
              <w:t xml:space="preserve">least</w:t>
            </w:r>
            <w:r w:rsidDel="00000000" w:rsidR="00000000" w:rsidRPr="00000000">
              <w:rPr>
                <w:rtl w:val="0"/>
              </w:rPr>
            </w:r>
          </w:p>
        </w:tc>
        <w:tc>
          <w:tcPr/>
          <w:p w:rsidR="00000000" w:rsidDel="00000000" w:rsidP="00000000" w:rsidRDefault="00000000" w:rsidRPr="00000000" w14:paraId="000001CE">
            <w:pPr>
              <w:rPr/>
            </w:pPr>
            <w:r w:rsidDel="00000000" w:rsidR="00000000" w:rsidRPr="00000000">
              <w:rPr>
                <w:sz w:val="16"/>
                <w:szCs w:val="16"/>
                <w:rtl w:val="0"/>
              </w:rPr>
              <w:t xml:space="preserve">at least[Sakai '191]</w:t>
            </w:r>
            <w:r w:rsidDel="00000000" w:rsidR="00000000" w:rsidRPr="00000000">
              <w:rPr>
                <w:rtl w:val="0"/>
              </w:rPr>
            </w:r>
          </w:p>
        </w:tc>
      </w:tr>
      <w:tr>
        <w:trPr>
          <w:cantSplit w:val="0"/>
          <w:tblHeader w:val="0"/>
        </w:trPr>
        <w:tc>
          <w:tcPr/>
          <w:p w:rsidR="00000000" w:rsidDel="00000000" w:rsidP="00000000" w:rsidRDefault="00000000" w:rsidRPr="00000000" w14:paraId="000001CF">
            <w:pPr>
              <w:rPr/>
            </w:pPr>
            <w:r w:rsidDel="00000000" w:rsidR="00000000" w:rsidRPr="00000000">
              <w:rPr>
                <w:sz w:val="16"/>
                <w:szCs w:val="16"/>
                <w:rtl w:val="0"/>
              </w:rPr>
              <w:t xml:space="preserve">N1s</w:t>
            </w:r>
            <w:r w:rsidDel="00000000" w:rsidR="00000000" w:rsidRPr="00000000">
              <w:rPr>
                <w:rtl w:val="0"/>
              </w:rPr>
            </w:r>
          </w:p>
        </w:tc>
        <w:tc>
          <w:tcPr/>
          <w:p w:rsidR="00000000" w:rsidDel="00000000" w:rsidP="00000000" w:rsidRDefault="00000000" w:rsidRPr="00000000" w14:paraId="000001D0">
            <w:pPr>
              <w:rPr/>
            </w:pPr>
            <w:r w:rsidDel="00000000" w:rsidR="00000000" w:rsidRPr="00000000">
              <w:rPr>
                <w:sz w:val="16"/>
                <w:szCs w:val="16"/>
                <w:rtl w:val="0"/>
              </w:rPr>
              <w:t xml:space="preserve">N1s[Sakai '191]</w:t>
            </w:r>
            <w:r w:rsidDel="00000000" w:rsidR="00000000" w:rsidRPr="00000000">
              <w:rPr>
                <w:rtl w:val="0"/>
              </w:rPr>
            </w:r>
          </w:p>
        </w:tc>
      </w:tr>
      <w:tr>
        <w:trPr>
          <w:cantSplit w:val="0"/>
          <w:tblHeader w:val="0"/>
        </w:trPr>
        <w:tc>
          <w:tcPr/>
          <w:p w:rsidR="00000000" w:rsidDel="00000000" w:rsidP="00000000" w:rsidRDefault="00000000" w:rsidRPr="00000000" w14:paraId="000001D1">
            <w:pPr>
              <w:rPr/>
            </w:pPr>
            <w:r w:rsidDel="00000000" w:rsidR="00000000" w:rsidRPr="00000000">
              <w:rPr>
                <w:sz w:val="16"/>
                <w:szCs w:val="16"/>
                <w:rtl w:val="0"/>
              </w:rPr>
              <w:t xml:space="preserve">content</w:t>
            </w:r>
            <w:r w:rsidDel="00000000" w:rsidR="00000000" w:rsidRPr="00000000">
              <w:rPr>
                <w:rtl w:val="0"/>
              </w:rPr>
            </w:r>
          </w:p>
        </w:tc>
        <w:tc>
          <w:tcPr/>
          <w:p w:rsidR="00000000" w:rsidDel="00000000" w:rsidP="00000000" w:rsidRDefault="00000000" w:rsidRPr="00000000" w14:paraId="000001D2">
            <w:pPr>
              <w:rPr/>
            </w:pPr>
            <w:r w:rsidDel="00000000" w:rsidR="00000000" w:rsidRPr="00000000">
              <w:rPr>
                <w:sz w:val="16"/>
                <w:szCs w:val="16"/>
                <w:rtl w:val="0"/>
              </w:rPr>
              <w:t xml:space="preserve">content[Sakai '191]</w:t>
            </w:r>
            <w:r w:rsidDel="00000000" w:rsidR="00000000" w:rsidRPr="00000000">
              <w:rPr>
                <w:rtl w:val="0"/>
              </w:rPr>
            </w:r>
          </w:p>
        </w:tc>
      </w:tr>
      <w:tr>
        <w:trPr>
          <w:cantSplit w:val="0"/>
          <w:tblHeader w:val="0"/>
        </w:trPr>
        <w:tc>
          <w:tcPr/>
          <w:p w:rsidR="00000000" w:rsidDel="00000000" w:rsidP="00000000" w:rsidRDefault="00000000" w:rsidRPr="00000000" w14:paraId="000001D3">
            <w:pPr>
              <w:rPr/>
            </w:pPr>
            <w:r w:rsidDel="00000000" w:rsidR="00000000" w:rsidRPr="00000000">
              <w:rPr>
                <w:sz w:val="16"/>
                <w:szCs w:val="16"/>
                <w:rtl w:val="0"/>
              </w:rPr>
              <w:t xml:space="preserve">ratio</w:t>
            </w:r>
            <w:r w:rsidDel="00000000" w:rsidR="00000000" w:rsidRPr="00000000">
              <w:rPr>
                <w:rtl w:val="0"/>
              </w:rPr>
            </w:r>
          </w:p>
        </w:tc>
        <w:tc>
          <w:tcPr/>
          <w:p w:rsidR="00000000" w:rsidDel="00000000" w:rsidP="00000000" w:rsidRDefault="00000000" w:rsidRPr="00000000" w14:paraId="000001D4">
            <w:pPr>
              <w:rPr/>
            </w:pPr>
            <w:r w:rsidDel="00000000" w:rsidR="00000000" w:rsidRPr="00000000">
              <w:rPr>
                <w:sz w:val="16"/>
                <w:szCs w:val="16"/>
                <w:rtl w:val="0"/>
              </w:rPr>
              <w:t xml:space="preserve">ratio[Sakai '191]</w:t>
            </w:r>
            <w:r w:rsidDel="00000000" w:rsidR="00000000" w:rsidRPr="00000000">
              <w:rPr>
                <w:rtl w:val="0"/>
              </w:rPr>
            </w:r>
          </w:p>
        </w:tc>
      </w:tr>
      <w:tr>
        <w:trPr>
          <w:cantSplit w:val="0"/>
          <w:tblHeader w:val="0"/>
        </w:trPr>
        <w:tc>
          <w:tcPr/>
          <w:p w:rsidR="00000000" w:rsidDel="00000000" w:rsidP="00000000" w:rsidRDefault="00000000" w:rsidRPr="00000000" w14:paraId="000001D5">
            <w:pPr>
              <w:rPr/>
            </w:pPr>
            <w:r w:rsidDel="00000000" w:rsidR="00000000" w:rsidRPr="00000000">
              <w:rPr>
                <w:sz w:val="16"/>
                <w:szCs w:val="16"/>
                <w:rtl w:val="0"/>
              </w:rPr>
              <w:t xml:space="preserve">atomic</w:t>
            </w:r>
            <w:r w:rsidDel="00000000" w:rsidR="00000000" w:rsidRPr="00000000">
              <w:rPr>
                <w:rtl w:val="0"/>
              </w:rPr>
            </w:r>
          </w:p>
        </w:tc>
        <w:tc>
          <w:tcPr/>
          <w:p w:rsidR="00000000" w:rsidDel="00000000" w:rsidP="00000000" w:rsidRDefault="00000000" w:rsidRPr="00000000" w14:paraId="000001D6">
            <w:pPr>
              <w:rPr/>
            </w:pPr>
            <w:r w:rsidDel="00000000" w:rsidR="00000000" w:rsidRPr="00000000">
              <w:rPr>
                <w:sz w:val="16"/>
                <w:szCs w:val="16"/>
                <w:rtl w:val="0"/>
              </w:rPr>
              <w:t xml:space="preserve">atomic[Sakai '191]</w:t>
            </w:r>
            <w:r w:rsidDel="00000000" w:rsidR="00000000" w:rsidRPr="00000000">
              <w:rPr>
                <w:rtl w:val="0"/>
              </w:rPr>
            </w:r>
          </w:p>
        </w:tc>
      </w:tr>
      <w:tr>
        <w:trPr>
          <w:cantSplit w:val="0"/>
          <w:tblHeader w:val="0"/>
        </w:trPr>
        <w:tc>
          <w:tcPr/>
          <w:p w:rsidR="00000000" w:rsidDel="00000000" w:rsidP="00000000" w:rsidRDefault="00000000" w:rsidRPr="00000000" w14:paraId="000001D7">
            <w:pPr>
              <w:rPr/>
            </w:pPr>
            <w:r w:rsidDel="00000000" w:rsidR="00000000" w:rsidRPr="00000000">
              <w:rPr>
                <w:sz w:val="16"/>
                <w:szCs w:val="16"/>
                <w:rtl w:val="0"/>
              </w:rPr>
              <w:t xml:space="preserve">Si</w:t>
            </w:r>
            <w:r w:rsidDel="00000000" w:rsidR="00000000" w:rsidRPr="00000000">
              <w:rPr>
                <w:rtl w:val="0"/>
              </w:rPr>
            </w:r>
          </w:p>
        </w:tc>
        <w:tc>
          <w:tcPr/>
          <w:p w:rsidR="00000000" w:rsidDel="00000000" w:rsidP="00000000" w:rsidRDefault="00000000" w:rsidRPr="00000000" w14:paraId="000001D8">
            <w:pPr>
              <w:rPr/>
            </w:pPr>
            <w:r w:rsidDel="00000000" w:rsidR="00000000" w:rsidRPr="00000000">
              <w:rPr>
                <w:sz w:val="16"/>
                <w:szCs w:val="16"/>
                <w:rtl w:val="0"/>
              </w:rPr>
              <w:t xml:space="preserve">Si[Sakai '191]</w:t>
            </w:r>
            <w:r w:rsidDel="00000000" w:rsidR="00000000" w:rsidRPr="00000000">
              <w:rPr>
                <w:rtl w:val="0"/>
              </w:rPr>
            </w:r>
          </w:p>
        </w:tc>
      </w:tr>
      <w:tr>
        <w:trPr>
          <w:cantSplit w:val="0"/>
          <w:tblHeader w:val="0"/>
        </w:trPr>
        <w:tc>
          <w:tcPr/>
          <w:p w:rsidR="00000000" w:rsidDel="00000000" w:rsidP="00000000" w:rsidRDefault="00000000" w:rsidRPr="00000000" w14:paraId="000001D9">
            <w:pPr>
              <w:rPr/>
            </w:pPr>
            <w:r w:rsidDel="00000000" w:rsidR="00000000" w:rsidRPr="00000000">
              <w:rPr>
                <w:sz w:val="16"/>
                <w:szCs w:val="16"/>
                <w:rtl w:val="0"/>
              </w:rPr>
              <w:t xml:space="preserve">less</w:t>
            </w:r>
            <w:r w:rsidDel="00000000" w:rsidR="00000000" w:rsidRPr="00000000">
              <w:rPr>
                <w:rtl w:val="0"/>
              </w:rPr>
            </w:r>
          </w:p>
        </w:tc>
        <w:tc>
          <w:tcPr/>
          <w:p w:rsidR="00000000" w:rsidDel="00000000" w:rsidP="00000000" w:rsidRDefault="00000000" w:rsidRPr="00000000" w14:paraId="000001DA">
            <w:pPr>
              <w:rPr/>
            </w:pPr>
            <w:r w:rsidDel="00000000" w:rsidR="00000000" w:rsidRPr="00000000">
              <w:rPr>
                <w:sz w:val="16"/>
                <w:szCs w:val="16"/>
                <w:rtl w:val="0"/>
              </w:rPr>
              <w:t xml:space="preserve">less than[Sakai '191]</w:t>
            </w:r>
            <w:r w:rsidDel="00000000" w:rsidR="00000000" w:rsidRPr="00000000">
              <w:rPr>
                <w:rtl w:val="0"/>
              </w:rPr>
            </w:r>
          </w:p>
        </w:tc>
      </w:tr>
      <w:tr>
        <w:trPr>
          <w:cantSplit w:val="0"/>
          <w:tblHeader w:val="0"/>
        </w:trPr>
        <w:tc>
          <w:tcPr/>
          <w:p w:rsidR="00000000" w:rsidDel="00000000" w:rsidP="00000000" w:rsidRDefault="00000000" w:rsidRPr="00000000" w14:paraId="000001DB">
            <w:pPr>
              <w:rPr/>
            </w:pPr>
            <w:r w:rsidDel="00000000" w:rsidR="00000000" w:rsidRPr="00000000">
              <w:rPr>
                <w:sz w:val="16"/>
                <w:szCs w:val="16"/>
                <w:rtl w:val="0"/>
              </w:rPr>
              <w:t xml:space="preserve">claim</w:t>
            </w:r>
            <w:r w:rsidDel="00000000" w:rsidR="00000000" w:rsidRPr="00000000">
              <w:rPr>
                <w:rtl w:val="0"/>
              </w:rPr>
            </w:r>
          </w:p>
        </w:tc>
        <w:tc>
          <w:tcPr/>
          <w:p w:rsidR="00000000" w:rsidDel="00000000" w:rsidP="00000000" w:rsidRDefault="00000000" w:rsidRPr="00000000" w14:paraId="000001DC">
            <w:pPr>
              <w:rPr/>
            </w:pPr>
            <w:r w:rsidDel="00000000" w:rsidR="00000000" w:rsidRPr="00000000">
              <w:rPr>
                <w:sz w:val="16"/>
                <w:szCs w:val="16"/>
                <w:rtl w:val="0"/>
              </w:rPr>
              <w:t xml:space="preserve">Claim[Sakai '191]</w:t>
            </w:r>
            <w:r w:rsidDel="00000000" w:rsidR="00000000" w:rsidRPr="00000000">
              <w:rPr>
                <w:rtl w:val="0"/>
              </w:rPr>
            </w:r>
          </w:p>
        </w:tc>
      </w:tr>
      <w:tr>
        <w:trPr>
          <w:cantSplit w:val="0"/>
          <w:tblHeader w:val="0"/>
        </w:trPr>
        <w:tc>
          <w:tcPr/>
          <w:p w:rsidR="00000000" w:rsidDel="00000000" w:rsidP="00000000" w:rsidRDefault="00000000" w:rsidRPr="00000000" w14:paraId="000001DD">
            <w:pPr>
              <w:rPr/>
            </w:pPr>
            <w:r w:rsidDel="00000000" w:rsidR="00000000" w:rsidRPr="00000000">
              <w:rPr>
                <w:sz w:val="16"/>
                <w:szCs w:val="16"/>
                <w:rtl w:val="0"/>
              </w:rPr>
              <w:t xml:space="preserve">Ols</w:t>
            </w:r>
            <w:r w:rsidDel="00000000" w:rsidR="00000000" w:rsidRPr="00000000">
              <w:rPr>
                <w:rtl w:val="0"/>
              </w:rPr>
            </w:r>
          </w:p>
        </w:tc>
        <w:tc>
          <w:tcPr/>
          <w:p w:rsidR="00000000" w:rsidDel="00000000" w:rsidP="00000000" w:rsidRDefault="00000000" w:rsidRPr="00000000" w14:paraId="000001DE">
            <w:pPr>
              <w:rPr/>
            </w:pPr>
            <w:r w:rsidDel="00000000" w:rsidR="00000000" w:rsidRPr="00000000">
              <w:rPr>
                <w:sz w:val="16"/>
                <w:szCs w:val="16"/>
                <w:rtl w:val="0"/>
              </w:rPr>
              <w:t xml:space="preserve">O1s[Sakai '191]</w:t>
            </w:r>
            <w:r w:rsidDel="00000000" w:rsidR="00000000" w:rsidRPr="00000000">
              <w:rPr>
                <w:rtl w:val="0"/>
              </w:rPr>
            </w:r>
          </w:p>
        </w:tc>
      </w:tr>
      <w:tr>
        <w:trPr>
          <w:cantSplit w:val="0"/>
          <w:tblHeader w:val="0"/>
        </w:trPr>
        <w:tc>
          <w:tcPr/>
          <w:p w:rsidR="00000000" w:rsidDel="00000000" w:rsidP="00000000" w:rsidRDefault="00000000" w:rsidRPr="00000000" w14:paraId="000001DF">
            <w:pPr>
              <w:rPr/>
            </w:pPr>
            <w:r w:rsidDel="00000000" w:rsidR="00000000" w:rsidRPr="00000000">
              <w:rPr>
                <w:sz w:val="16"/>
                <w:szCs w:val="16"/>
                <w:rtl w:val="0"/>
              </w:rPr>
              <w:t xml:space="preserve">O1s</w:t>
            </w:r>
            <w:r w:rsidDel="00000000" w:rsidR="00000000" w:rsidRPr="00000000">
              <w:rPr>
                <w:rtl w:val="0"/>
              </w:rPr>
            </w:r>
          </w:p>
        </w:tc>
        <w:tc>
          <w:tcPr/>
          <w:p w:rsidR="00000000" w:rsidDel="00000000" w:rsidP="00000000" w:rsidRDefault="00000000" w:rsidRPr="00000000" w14:paraId="000001E0">
            <w:pPr>
              <w:rPr/>
            </w:pPr>
            <w:r w:rsidDel="00000000" w:rsidR="00000000" w:rsidRPr="00000000">
              <w:rPr>
                <w:sz w:val="16"/>
                <w:szCs w:val="16"/>
                <w:rtl w:val="0"/>
              </w:rPr>
              <w:t xml:space="preserve">O1s[Sakai '191]</w:t>
            </w:r>
            <w:r w:rsidDel="00000000" w:rsidR="00000000" w:rsidRPr="00000000">
              <w:rPr>
                <w:rtl w:val="0"/>
              </w:rPr>
            </w:r>
          </w:p>
        </w:tc>
      </w:tr>
      <w:tr>
        <w:trPr>
          <w:cantSplit w:val="0"/>
          <w:tblHeader w:val="0"/>
        </w:trPr>
        <w:tc>
          <w:tcPr/>
          <w:p w:rsidR="00000000" w:rsidDel="00000000" w:rsidP="00000000" w:rsidRDefault="00000000" w:rsidRPr="00000000" w14:paraId="000001E1">
            <w:pPr>
              <w:rPr/>
            </w:pPr>
            <w:r w:rsidDel="00000000" w:rsidR="00000000" w:rsidRPr="00000000">
              <w:rPr>
                <w:sz w:val="16"/>
                <w:szCs w:val="16"/>
                <w:rtl w:val="0"/>
              </w:rPr>
              <w:t xml:space="preserve">difference</w:t>
            </w:r>
            <w:r w:rsidDel="00000000" w:rsidR="00000000" w:rsidRPr="00000000">
              <w:rPr>
                <w:rtl w:val="0"/>
              </w:rPr>
            </w:r>
          </w:p>
        </w:tc>
        <w:tc>
          <w:tcPr/>
          <w:p w:rsidR="00000000" w:rsidDel="00000000" w:rsidP="00000000" w:rsidRDefault="00000000" w:rsidRPr="00000000" w14:paraId="000001E2">
            <w:pPr>
              <w:rPr/>
            </w:pPr>
            <w:r w:rsidDel="00000000" w:rsidR="00000000" w:rsidRPr="00000000">
              <w:rPr>
                <w:sz w:val="16"/>
                <w:szCs w:val="16"/>
                <w:rtl w:val="0"/>
              </w:rPr>
              <w:t xml:space="preserve">differences[Sakai '191]</w:t>
            </w:r>
            <w:r w:rsidDel="00000000" w:rsidR="00000000" w:rsidRPr="00000000">
              <w:rPr>
                <w:rtl w:val="0"/>
              </w:rPr>
            </w:r>
          </w:p>
        </w:tc>
      </w:tr>
      <w:tr>
        <w:trPr>
          <w:cantSplit w:val="0"/>
          <w:tblHeader w:val="0"/>
        </w:trPr>
        <w:tc>
          <w:tcPr/>
          <w:p w:rsidR="00000000" w:rsidDel="00000000" w:rsidP="00000000" w:rsidRDefault="00000000" w:rsidRPr="00000000" w14:paraId="000001E3">
            <w:pPr>
              <w:rPr/>
            </w:pPr>
            <w:r w:rsidDel="00000000" w:rsidR="00000000" w:rsidRPr="00000000">
              <w:rPr>
                <w:sz w:val="16"/>
                <w:szCs w:val="16"/>
                <w:rtl w:val="0"/>
              </w:rPr>
              <w:t xml:space="preserve">present</w:t>
            </w:r>
            <w:r w:rsidDel="00000000" w:rsidR="00000000" w:rsidRPr="00000000">
              <w:rPr>
                <w:rtl w:val="0"/>
              </w:rPr>
            </w:r>
          </w:p>
        </w:tc>
        <w:tc>
          <w:tcPr/>
          <w:p w:rsidR="00000000" w:rsidDel="00000000" w:rsidP="00000000" w:rsidRDefault="00000000" w:rsidRPr="00000000" w14:paraId="000001E4">
            <w:pPr>
              <w:rPr/>
            </w:pPr>
            <w:r w:rsidDel="00000000" w:rsidR="00000000" w:rsidRPr="00000000">
              <w:rPr>
                <w:sz w:val="16"/>
                <w:szCs w:val="16"/>
                <w:rtl w:val="0"/>
              </w:rPr>
              <w:t xml:space="preserve">present[Sakai '191]</w:t>
            </w:r>
            <w:r w:rsidDel="00000000" w:rsidR="00000000" w:rsidRPr="00000000">
              <w:rPr>
                <w:rtl w:val="0"/>
              </w:rPr>
            </w:r>
          </w:p>
        </w:tc>
      </w:tr>
      <w:tr>
        <w:trPr>
          <w:cantSplit w:val="0"/>
          <w:tblHeader w:val="0"/>
        </w:trPr>
        <w:tc>
          <w:tcPr/>
          <w:p w:rsidR="00000000" w:rsidDel="00000000" w:rsidP="00000000" w:rsidRDefault="00000000" w:rsidRPr="00000000" w14:paraId="000001E5">
            <w:pPr>
              <w:rPr/>
            </w:pPr>
            <w:r w:rsidDel="00000000" w:rsidR="00000000" w:rsidRPr="00000000">
              <w:rPr>
                <w:sz w:val="16"/>
                <w:szCs w:val="16"/>
                <w:rtl w:val="0"/>
              </w:rPr>
              <w:t xml:space="preserve">range</w:t>
            </w:r>
            <w:r w:rsidDel="00000000" w:rsidR="00000000" w:rsidRPr="00000000">
              <w:rPr>
                <w:rtl w:val="0"/>
              </w:rPr>
            </w:r>
          </w:p>
        </w:tc>
        <w:tc>
          <w:tcPr/>
          <w:p w:rsidR="00000000" w:rsidDel="00000000" w:rsidP="00000000" w:rsidRDefault="00000000" w:rsidRPr="00000000" w14:paraId="000001E6">
            <w:pPr>
              <w:rPr/>
            </w:pPr>
            <w:r w:rsidDel="00000000" w:rsidR="00000000" w:rsidRPr="00000000">
              <w:rPr>
                <w:sz w:val="16"/>
                <w:szCs w:val="16"/>
                <w:rtl w:val="0"/>
              </w:rPr>
              <w:t xml:space="preserve">ranges[Sakai '191]</w:t>
            </w:r>
            <w:r w:rsidDel="00000000" w:rsidR="00000000" w:rsidRPr="00000000">
              <w:rPr>
                <w:rtl w:val="0"/>
              </w:rPr>
            </w:r>
          </w:p>
        </w:tc>
      </w:tr>
      <w:tr>
        <w:trPr>
          <w:cantSplit w:val="0"/>
          <w:tblHeader w:val="0"/>
        </w:trPr>
        <w:tc>
          <w:tcPr/>
          <w:p w:rsidR="00000000" w:rsidDel="00000000" w:rsidP="00000000" w:rsidRDefault="00000000" w:rsidRPr="00000000" w14:paraId="000001E7">
            <w:pPr>
              <w:rPr/>
            </w:pPr>
            <w:r w:rsidDel="00000000" w:rsidR="00000000" w:rsidRPr="00000000">
              <w:rPr>
                <w:b w:val="0"/>
                <w:sz w:val="16"/>
                <w:szCs w:val="16"/>
                <w:shd w:fill="8bdfe7" w:val="clear"/>
                <w:rtl w:val="0"/>
              </w:rPr>
              <w:t xml:space="preserve">contains</w:t>
            </w:r>
            <w:r w:rsidDel="00000000" w:rsidR="00000000" w:rsidRPr="00000000">
              <w:rPr>
                <w:rtl w:val="0"/>
              </w:rPr>
            </w:r>
          </w:p>
        </w:tc>
        <w:tc>
          <w:tcPr/>
          <w:p w:rsidR="00000000" w:rsidDel="00000000" w:rsidP="00000000" w:rsidRDefault="00000000" w:rsidRPr="00000000" w14:paraId="000001E8">
            <w:pPr>
              <w:rPr/>
            </w:pPr>
            <w:r w:rsidDel="00000000" w:rsidR="00000000" w:rsidRPr="00000000">
              <w:rPr>
                <w:b w:val="0"/>
                <w:sz w:val="16"/>
                <w:szCs w:val="16"/>
                <w:shd w:fill="8bdfe7" w:val="clear"/>
                <w:rtl w:val="0"/>
              </w:rPr>
              <w:t xml:space="preserve">contains</w:t>
            </w:r>
            <w:r w:rsidDel="00000000" w:rsidR="00000000" w:rsidRPr="00000000">
              <w:rPr>
                <w:sz w:val="16"/>
                <w:szCs w:val="16"/>
                <w:rtl w:val="0"/>
              </w:rPr>
              <w:t xml:space="preserve">[Sakai '191]</w:t>
            </w:r>
            <w:r w:rsidDel="00000000" w:rsidR="00000000" w:rsidRPr="00000000">
              <w:rPr>
                <w:rtl w:val="0"/>
              </w:rPr>
            </w:r>
          </w:p>
        </w:tc>
      </w:tr>
      <w:tr>
        <w:trPr>
          <w:cantSplit w:val="0"/>
          <w:tblHeader w:val="0"/>
        </w:trPr>
        <w:tc>
          <w:tcPr/>
          <w:p w:rsidR="00000000" w:rsidDel="00000000" w:rsidP="00000000" w:rsidRDefault="00000000" w:rsidRPr="00000000" w14:paraId="000001E9">
            <w:pPr>
              <w:rPr/>
            </w:pPr>
            <w:r w:rsidDel="00000000" w:rsidR="00000000" w:rsidRPr="00000000">
              <w:rPr>
                <w:sz w:val="16"/>
                <w:szCs w:val="16"/>
                <w:rtl w:val="0"/>
              </w:rPr>
              <w:t xml:space="preserve">chromium</w:t>
            </w:r>
            <w:r w:rsidDel="00000000" w:rsidR="00000000" w:rsidRPr="00000000">
              <w:rPr>
                <w:rtl w:val="0"/>
              </w:rPr>
            </w:r>
          </w:p>
        </w:tc>
        <w:tc>
          <w:tcPr/>
          <w:p w:rsidR="00000000" w:rsidDel="00000000" w:rsidP="00000000" w:rsidRDefault="00000000" w:rsidRPr="00000000" w14:paraId="000001EA">
            <w:pPr>
              <w:rPr/>
            </w:pPr>
            <w:r w:rsidDel="00000000" w:rsidR="00000000" w:rsidRPr="00000000">
              <w:rPr>
                <w:sz w:val="16"/>
                <w:szCs w:val="16"/>
                <w:rtl w:val="0"/>
              </w:rPr>
              <w:t xml:space="preserve">chromium[Sakai '191]</w:t>
            </w:r>
            <w:r w:rsidDel="00000000" w:rsidR="00000000" w:rsidRPr="00000000">
              <w:rPr>
                <w:rtl w:val="0"/>
              </w:rPr>
            </w:r>
          </w:p>
        </w:tc>
      </w:tr>
      <w:tr>
        <w:trPr>
          <w:cantSplit w:val="0"/>
          <w:tblHeader w:val="0"/>
        </w:trPr>
        <w:tc>
          <w:tcPr/>
          <w:p w:rsidR="00000000" w:rsidDel="00000000" w:rsidP="00000000" w:rsidRDefault="00000000" w:rsidRPr="00000000" w14:paraId="000001EB">
            <w:pPr>
              <w:rPr/>
            </w:pPr>
            <w:r w:rsidDel="00000000" w:rsidR="00000000" w:rsidRPr="00000000">
              <w:rPr>
                <w:sz w:val="16"/>
                <w:szCs w:val="16"/>
                <w:rtl w:val="0"/>
              </w:rPr>
              <w:t xml:space="preserve">tantalum</w:t>
            </w:r>
            <w:r w:rsidDel="00000000" w:rsidR="00000000" w:rsidRPr="00000000">
              <w:rPr>
                <w:rtl w:val="0"/>
              </w:rPr>
            </w:r>
          </w:p>
        </w:tc>
        <w:tc>
          <w:tcPr/>
          <w:p w:rsidR="00000000" w:rsidDel="00000000" w:rsidP="00000000" w:rsidRDefault="00000000" w:rsidRPr="00000000" w14:paraId="000001EC">
            <w:pPr>
              <w:rPr/>
            </w:pPr>
            <w:r w:rsidDel="00000000" w:rsidR="00000000" w:rsidRPr="00000000">
              <w:rPr>
                <w:sz w:val="16"/>
                <w:szCs w:val="16"/>
                <w:rtl w:val="0"/>
              </w:rPr>
              <w:t xml:space="preserve">tantalum[Sakai '191]</w:t>
            </w:r>
            <w:r w:rsidDel="00000000" w:rsidR="00000000" w:rsidRPr="00000000">
              <w:rPr>
                <w:rtl w:val="0"/>
              </w:rPr>
            </w:r>
          </w:p>
        </w:tc>
      </w:tr>
      <w:tr>
        <w:trPr>
          <w:cantSplit w:val="0"/>
          <w:tblHeader w:val="0"/>
        </w:trPr>
        <w:tc>
          <w:tcPr/>
          <w:p w:rsidR="00000000" w:rsidDel="00000000" w:rsidP="00000000" w:rsidRDefault="00000000" w:rsidRPr="00000000" w14:paraId="000001ED">
            <w:pPr>
              <w:rPr/>
            </w:pPr>
            <w:r w:rsidDel="00000000" w:rsidR="00000000" w:rsidRPr="00000000">
              <w:rPr>
                <w:sz w:val="16"/>
                <w:szCs w:val="16"/>
                <w:rtl w:val="0"/>
              </w:rPr>
              <w:t xml:space="preserve">nickel</w:t>
            </w:r>
            <w:r w:rsidDel="00000000" w:rsidR="00000000" w:rsidRPr="00000000">
              <w:rPr>
                <w:rtl w:val="0"/>
              </w:rPr>
            </w:r>
          </w:p>
        </w:tc>
        <w:tc>
          <w:tcPr/>
          <w:p w:rsidR="00000000" w:rsidDel="00000000" w:rsidP="00000000" w:rsidRDefault="00000000" w:rsidRPr="00000000" w14:paraId="000001EE">
            <w:pPr>
              <w:rPr/>
            </w:pPr>
            <w:r w:rsidDel="00000000" w:rsidR="00000000" w:rsidRPr="00000000">
              <w:rPr>
                <w:sz w:val="16"/>
                <w:szCs w:val="16"/>
                <w:rtl w:val="0"/>
              </w:rPr>
              <w:t xml:space="preserve">nickel[Sakai '191]</w:t>
            </w:r>
            <w:r w:rsidDel="00000000" w:rsidR="00000000" w:rsidRPr="00000000">
              <w:rPr>
                <w:rtl w:val="0"/>
              </w:rPr>
            </w:r>
          </w:p>
        </w:tc>
      </w:tr>
      <w:tr>
        <w:trPr>
          <w:cantSplit w:val="0"/>
          <w:tblHeader w:val="0"/>
        </w:trPr>
        <w:tc>
          <w:tcPr/>
          <w:p w:rsidR="00000000" w:rsidDel="00000000" w:rsidP="00000000" w:rsidRDefault="00000000" w:rsidRPr="00000000" w14:paraId="000001EF">
            <w:pPr>
              <w:rPr/>
            </w:pPr>
            <w:r w:rsidDel="00000000" w:rsidR="00000000" w:rsidRPr="00000000">
              <w:rPr>
                <w:sz w:val="16"/>
                <w:szCs w:val="16"/>
                <w:rtl w:val="0"/>
              </w:rPr>
              <w:t xml:space="preserve">etched</w:t>
            </w:r>
            <w:r w:rsidDel="00000000" w:rsidR="00000000" w:rsidRPr="00000000">
              <w:rPr>
                <w:rtl w:val="0"/>
              </w:rPr>
            </w:r>
          </w:p>
        </w:tc>
        <w:tc>
          <w:tcPr/>
          <w:p w:rsidR="00000000" w:rsidDel="00000000" w:rsidP="00000000" w:rsidRDefault="00000000" w:rsidRPr="00000000" w14:paraId="000001F0">
            <w:pPr>
              <w:rPr/>
            </w:pPr>
            <w:r w:rsidDel="00000000" w:rsidR="00000000" w:rsidRPr="00000000">
              <w:rPr>
                <w:sz w:val="16"/>
                <w:szCs w:val="16"/>
                <w:rtl w:val="0"/>
              </w:rPr>
              <w:t xml:space="preserve">etching[Sakai '191]</w:t>
            </w:r>
            <w:r w:rsidDel="00000000" w:rsidR="00000000" w:rsidRPr="00000000">
              <w:rPr>
                <w:rtl w:val="0"/>
              </w:rPr>
            </w:r>
          </w:p>
        </w:tc>
      </w:tr>
      <w:tr>
        <w:trPr>
          <w:cantSplit w:val="0"/>
          <w:tblHeader w:val="0"/>
        </w:trPr>
        <w:tc>
          <w:tcPr/>
          <w:p w:rsidR="00000000" w:rsidDel="00000000" w:rsidP="00000000" w:rsidRDefault="00000000" w:rsidRPr="00000000" w14:paraId="000001F1">
            <w:pPr>
              <w:rPr/>
            </w:pPr>
            <w:r w:rsidDel="00000000" w:rsidR="00000000" w:rsidRPr="00000000">
              <w:rPr>
                <w:sz w:val="16"/>
                <w:szCs w:val="16"/>
                <w:rtl w:val="0"/>
              </w:rPr>
              <w:t xml:space="preserve">chlorine-</w:t>
            </w:r>
            <w:r w:rsidDel="00000000" w:rsidR="00000000" w:rsidRPr="00000000">
              <w:rPr>
                <w:b w:val="0"/>
                <w:sz w:val="16"/>
                <w:szCs w:val="16"/>
                <w:shd w:fill="bfbfbf" w:val="clear"/>
                <w:rtl w:val="0"/>
              </w:rPr>
              <w:t xml:space="preserve">containing</w:t>
            </w:r>
            <w:r w:rsidDel="00000000" w:rsidR="00000000" w:rsidRPr="00000000">
              <w:rPr>
                <w:rtl w:val="0"/>
              </w:rPr>
            </w:r>
          </w:p>
        </w:tc>
        <w:tc>
          <w:tcPr/>
          <w:p w:rsidR="00000000" w:rsidDel="00000000" w:rsidP="00000000" w:rsidRDefault="00000000" w:rsidRPr="00000000" w14:paraId="000001F2">
            <w:pPr>
              <w:rPr/>
            </w:pPr>
            <w:r w:rsidDel="00000000" w:rsidR="00000000" w:rsidRPr="00000000">
              <w:rPr>
                <w:sz w:val="16"/>
                <w:szCs w:val="16"/>
                <w:rtl w:val="0"/>
              </w:rPr>
              <w:t xml:space="preserve">chlorine-</w:t>
            </w:r>
            <w:r w:rsidDel="00000000" w:rsidR="00000000" w:rsidRPr="00000000">
              <w:rPr>
                <w:b w:val="0"/>
                <w:sz w:val="16"/>
                <w:szCs w:val="16"/>
                <w:shd w:fill="bfbfbf" w:val="clear"/>
                <w:rtl w:val="0"/>
              </w:rPr>
              <w:t xml:space="preserve">containing</w:t>
            </w:r>
            <w:r w:rsidDel="00000000" w:rsidR="00000000" w:rsidRPr="00000000">
              <w:rPr>
                <w:sz w:val="16"/>
                <w:szCs w:val="16"/>
                <w:rtl w:val="0"/>
              </w:rPr>
              <w:t xml:space="preserve"> gas[Sakai '191]</w:t>
            </w:r>
            <w:r w:rsidDel="00000000" w:rsidR="00000000" w:rsidRPr="00000000">
              <w:rPr>
                <w:rtl w:val="0"/>
              </w:rPr>
            </w:r>
          </w:p>
        </w:tc>
      </w:tr>
      <w:tr>
        <w:trPr>
          <w:cantSplit w:val="0"/>
          <w:tblHeader w:val="0"/>
        </w:trPr>
        <w:tc>
          <w:tcPr/>
          <w:p w:rsidR="00000000" w:rsidDel="00000000" w:rsidP="00000000" w:rsidRDefault="00000000" w:rsidRPr="00000000" w14:paraId="000001F3">
            <w:pPr>
              <w:rPr/>
            </w:pPr>
            <w:r w:rsidDel="00000000" w:rsidR="00000000" w:rsidRPr="00000000">
              <w:rPr>
                <w:sz w:val="16"/>
                <w:szCs w:val="16"/>
                <w:rtl w:val="0"/>
              </w:rPr>
              <w:t xml:space="preserve">gas</w:t>
            </w:r>
            <w:r w:rsidDel="00000000" w:rsidR="00000000" w:rsidRPr="00000000">
              <w:rPr>
                <w:rtl w:val="0"/>
              </w:rPr>
            </w:r>
          </w:p>
        </w:tc>
        <w:tc>
          <w:tcPr/>
          <w:p w:rsidR="00000000" w:rsidDel="00000000" w:rsidP="00000000" w:rsidRDefault="00000000" w:rsidRPr="00000000" w14:paraId="000001F4">
            <w:pPr>
              <w:rPr/>
            </w:pPr>
            <w:r w:rsidDel="00000000" w:rsidR="00000000" w:rsidRPr="00000000">
              <w:rPr>
                <w:sz w:val="16"/>
                <w:szCs w:val="16"/>
                <w:rtl w:val="0"/>
              </w:rPr>
              <w:t xml:space="preserve">gas[Sakai '191]</w:t>
            </w:r>
            <w:r w:rsidDel="00000000" w:rsidR="00000000" w:rsidRPr="00000000">
              <w:rPr>
                <w:rtl w:val="0"/>
              </w:rPr>
            </w:r>
          </w:p>
        </w:tc>
      </w:tr>
      <w:tr>
        <w:trPr>
          <w:cantSplit w:val="0"/>
          <w:tblHeader w:val="0"/>
        </w:trPr>
        <w:tc>
          <w:tcPr/>
          <w:p w:rsidR="00000000" w:rsidDel="00000000" w:rsidP="00000000" w:rsidRDefault="00000000" w:rsidRPr="00000000" w14:paraId="000001F5">
            <w:pPr>
              <w:rPr/>
            </w:pPr>
            <w:r w:rsidDel="00000000" w:rsidR="00000000" w:rsidRPr="00000000">
              <w:rPr>
                <w:sz w:val="16"/>
                <w:szCs w:val="16"/>
                <w:rtl w:val="0"/>
              </w:rPr>
              <w:t xml:space="preserve">provided</w:t>
            </w:r>
            <w:r w:rsidDel="00000000" w:rsidR="00000000" w:rsidRPr="00000000">
              <w:rPr>
                <w:rtl w:val="0"/>
              </w:rPr>
            </w:r>
          </w:p>
        </w:tc>
        <w:tc>
          <w:tcPr/>
          <w:p w:rsidR="00000000" w:rsidDel="00000000" w:rsidP="00000000" w:rsidRDefault="00000000" w:rsidRPr="00000000" w14:paraId="000001F6">
            <w:pPr>
              <w:rPr/>
            </w:pPr>
            <w:r w:rsidDel="00000000" w:rsidR="00000000" w:rsidRPr="00000000">
              <w:rPr>
                <w:sz w:val="16"/>
                <w:szCs w:val="16"/>
                <w:rtl w:val="0"/>
              </w:rPr>
              <w:t xml:space="preserve">provided[Sakai '191]</w:t>
            </w:r>
            <w:r w:rsidDel="00000000" w:rsidR="00000000" w:rsidRPr="00000000">
              <w:rPr>
                <w:rtl w:val="0"/>
              </w:rPr>
            </w:r>
          </w:p>
        </w:tc>
      </w:tr>
      <w:tr>
        <w:trPr>
          <w:cantSplit w:val="0"/>
          <w:tblHeader w:val="0"/>
        </w:trPr>
        <w:tc>
          <w:tcPr/>
          <w:p w:rsidR="00000000" w:rsidDel="00000000" w:rsidP="00000000" w:rsidRDefault="00000000" w:rsidRPr="00000000" w14:paraId="000001F7">
            <w:pPr>
              <w:rPr/>
            </w:pPr>
            <w:r w:rsidDel="00000000" w:rsidR="00000000" w:rsidRPr="00000000">
              <w:rPr>
                <w:sz w:val="16"/>
                <w:szCs w:val="16"/>
                <w:rtl w:val="0"/>
              </w:rPr>
              <w:t xml:space="preserve">method</w:t>
            </w:r>
            <w:r w:rsidDel="00000000" w:rsidR="00000000" w:rsidRPr="00000000">
              <w:rPr>
                <w:rtl w:val="0"/>
              </w:rPr>
            </w:r>
          </w:p>
        </w:tc>
        <w:tc>
          <w:tcPr/>
          <w:p w:rsidR="00000000" w:rsidDel="00000000" w:rsidP="00000000" w:rsidRDefault="00000000" w:rsidRPr="00000000" w14:paraId="000001F8">
            <w:pPr>
              <w:rPr/>
            </w:pPr>
            <w:r w:rsidDel="00000000" w:rsidR="00000000" w:rsidRPr="00000000">
              <w:rPr>
                <w:sz w:val="16"/>
                <w:szCs w:val="16"/>
                <w:rtl w:val="0"/>
              </w:rPr>
              <w:t xml:space="preserve">method[Sakai '191]</w:t>
            </w:r>
            <w:r w:rsidDel="00000000" w:rsidR="00000000" w:rsidRPr="00000000">
              <w:rPr>
                <w:rtl w:val="0"/>
              </w:rPr>
            </w:r>
          </w:p>
        </w:tc>
      </w:tr>
      <w:tr>
        <w:trPr>
          <w:cantSplit w:val="0"/>
          <w:tblHeader w:val="0"/>
        </w:trPr>
        <w:tc>
          <w:tcPr/>
          <w:p w:rsidR="00000000" w:rsidDel="00000000" w:rsidP="00000000" w:rsidRDefault="00000000" w:rsidRPr="00000000" w14:paraId="000001F9">
            <w:pPr>
              <w:rPr/>
            </w:pPr>
            <w:r w:rsidDel="00000000" w:rsidR="00000000" w:rsidRPr="00000000">
              <w:rPr>
                <w:sz w:val="16"/>
                <w:szCs w:val="16"/>
                <w:rtl w:val="0"/>
              </w:rPr>
              <w:t xml:space="preserve">manufacturing</w:t>
            </w:r>
            <w:r w:rsidDel="00000000" w:rsidR="00000000" w:rsidRPr="00000000">
              <w:rPr>
                <w:rtl w:val="0"/>
              </w:rPr>
            </w:r>
          </w:p>
        </w:tc>
        <w:tc>
          <w:tcPr/>
          <w:p w:rsidR="00000000" w:rsidDel="00000000" w:rsidP="00000000" w:rsidRDefault="00000000" w:rsidRPr="00000000" w14:paraId="000001FA">
            <w:pPr>
              <w:rPr/>
            </w:pPr>
            <w:r w:rsidDel="00000000" w:rsidR="00000000" w:rsidRPr="00000000">
              <w:rPr>
                <w:sz w:val="16"/>
                <w:szCs w:val="16"/>
                <w:rtl w:val="0"/>
              </w:rPr>
              <w:t xml:space="preserve">manufacturing[Sakai '191]</w:t>
            </w:r>
            <w:r w:rsidDel="00000000" w:rsidR="00000000" w:rsidRPr="00000000">
              <w:rPr>
                <w:rtl w:val="0"/>
              </w:rPr>
            </w:r>
          </w:p>
        </w:tc>
      </w:tr>
      <w:tr>
        <w:trPr>
          <w:cantSplit w:val="0"/>
          <w:tblHeader w:val="0"/>
        </w:trPr>
        <w:tc>
          <w:tcPr/>
          <w:p w:rsidR="00000000" w:rsidDel="00000000" w:rsidP="00000000" w:rsidRDefault="00000000" w:rsidRPr="00000000" w14:paraId="000001FB">
            <w:pPr>
              <w:rPr/>
            </w:pPr>
            <w:r w:rsidDel="00000000" w:rsidR="00000000" w:rsidRPr="00000000">
              <w:rPr>
                <w:b w:val="0"/>
                <w:sz w:val="16"/>
                <w:szCs w:val="16"/>
                <w:shd w:fill="eb9394" w:val="clear"/>
                <w:rtl w:val="0"/>
              </w:rPr>
              <w:t xml:space="preserve">transfer</w:t>
            </w:r>
            <w:r w:rsidDel="00000000" w:rsidR="00000000" w:rsidRPr="00000000">
              <w:rPr>
                <w:rtl w:val="0"/>
              </w:rPr>
            </w:r>
          </w:p>
        </w:tc>
        <w:tc>
          <w:tcPr/>
          <w:p w:rsidR="00000000" w:rsidDel="00000000" w:rsidP="00000000" w:rsidRDefault="00000000" w:rsidRPr="00000000" w14:paraId="000001FC">
            <w:pPr>
              <w:rPr/>
            </w:pPr>
            <w:r w:rsidDel="00000000" w:rsidR="00000000" w:rsidRPr="00000000">
              <w:rPr>
                <w:b w:val="0"/>
                <w:sz w:val="16"/>
                <w:szCs w:val="16"/>
                <w:shd w:fill="eb9394" w:val="clear"/>
                <w:rtl w:val="0"/>
              </w:rPr>
              <w:t xml:space="preserve">transfer</w:t>
            </w:r>
            <w:r w:rsidDel="00000000" w:rsidR="00000000" w:rsidRPr="00000000">
              <w:rPr>
                <w:sz w:val="16"/>
                <w:szCs w:val="16"/>
                <w:rtl w:val="0"/>
              </w:rPr>
              <w:t xml:space="preserve">[Sakai '191]</w:t>
            </w:r>
            <w:r w:rsidDel="00000000" w:rsidR="00000000" w:rsidRPr="00000000">
              <w:rPr>
                <w:rtl w:val="0"/>
              </w:rPr>
            </w:r>
          </w:p>
          <w:p w:rsidR="00000000" w:rsidDel="00000000" w:rsidP="00000000" w:rsidRDefault="00000000" w:rsidRPr="00000000" w14:paraId="000001FD">
            <w:pPr>
              <w:rPr/>
            </w:pPr>
            <w:r w:rsidDel="00000000" w:rsidR="00000000" w:rsidRPr="00000000">
              <w:rPr>
                <w:b w:val="0"/>
                <w:sz w:val="16"/>
                <w:szCs w:val="16"/>
                <w:shd w:fill="eb9394" w:val="clear"/>
                <w:rtl w:val="0"/>
              </w:rPr>
              <w:t xml:space="preserve">transfer</w:t>
            </w:r>
            <w:r w:rsidDel="00000000" w:rsidR="00000000" w:rsidRPr="00000000">
              <w:rPr>
                <w:sz w:val="16"/>
                <w:szCs w:val="16"/>
                <w:rtl w:val="0"/>
              </w:rPr>
              <w:t xml:space="preserve"> pattern[Sakai '191]</w:t>
            </w:r>
            <w:r w:rsidDel="00000000" w:rsidR="00000000" w:rsidRPr="00000000">
              <w:rPr>
                <w:rtl w:val="0"/>
              </w:rPr>
            </w:r>
          </w:p>
          <w:p w:rsidR="00000000" w:rsidDel="00000000" w:rsidP="00000000" w:rsidRDefault="00000000" w:rsidRPr="00000000" w14:paraId="000001FE">
            <w:pPr>
              <w:rPr/>
            </w:pPr>
            <w:r w:rsidDel="00000000" w:rsidR="00000000" w:rsidRPr="00000000">
              <w:rPr>
                <w:b w:val="0"/>
                <w:sz w:val="16"/>
                <w:szCs w:val="16"/>
                <w:shd w:fill="eb9394" w:val="clear"/>
                <w:rtl w:val="0"/>
              </w:rPr>
              <w:t xml:space="preserve">transfer</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[Sakai '191]</w:t>
            </w:r>
            <w:r w:rsidDel="00000000" w:rsidR="00000000" w:rsidRPr="00000000">
              <w:rPr>
                <w:rtl w:val="0"/>
              </w:rPr>
            </w:r>
          </w:p>
        </w:tc>
      </w:tr>
      <w:tr>
        <w:trPr>
          <w:cantSplit w:val="0"/>
          <w:tblHeader w:val="0"/>
        </w:trPr>
        <w:tc>
          <w:tcPr/>
          <w:p w:rsidR="00000000" w:rsidDel="00000000" w:rsidP="00000000" w:rsidRDefault="00000000" w:rsidRPr="00000000" w14:paraId="000001FF">
            <w:pPr>
              <w:rPr/>
            </w:pPr>
            <w:r w:rsidDel="00000000" w:rsidR="00000000" w:rsidRPr="00000000">
              <w:rPr>
                <w:sz w:val="16"/>
                <w:szCs w:val="16"/>
                <w:rtl w:val="0"/>
              </w:rPr>
              <w:t xml:space="preserve">using</w:t>
            </w:r>
            <w:r w:rsidDel="00000000" w:rsidR="00000000" w:rsidRPr="00000000">
              <w:rPr>
                <w:rtl w:val="0"/>
              </w:rPr>
            </w:r>
          </w:p>
        </w:tc>
        <w:tc>
          <w:tcPr/>
          <w:p w:rsidR="00000000" w:rsidDel="00000000" w:rsidP="00000000" w:rsidRDefault="00000000" w:rsidRPr="00000000" w14:paraId="00000200">
            <w:pPr>
              <w:rPr/>
            </w:pPr>
            <w:r w:rsidDel="00000000" w:rsidR="00000000" w:rsidRPr="00000000">
              <w:rPr>
                <w:sz w:val="16"/>
                <w:szCs w:val="16"/>
                <w:rtl w:val="0"/>
              </w:rPr>
              <w:t xml:space="preserve">using[Sakai '191]</w:t>
            </w:r>
            <w:r w:rsidDel="00000000" w:rsidR="00000000" w:rsidRPr="00000000">
              <w:rPr>
                <w:rtl w:val="0"/>
              </w:rPr>
            </w:r>
          </w:p>
        </w:tc>
      </w:tr>
      <w:tr>
        <w:trPr>
          <w:cantSplit w:val="0"/>
          <w:tblHeader w:val="0"/>
        </w:trPr>
        <w:tc>
          <w:tcPr/>
          <w:p w:rsidR="00000000" w:rsidDel="00000000" w:rsidP="00000000" w:rsidRDefault="00000000" w:rsidRPr="00000000" w14:paraId="00000201">
            <w:pPr>
              <w:rPr/>
            </w:pPr>
            <w:r w:rsidDel="00000000" w:rsidR="00000000" w:rsidRPr="00000000">
              <w:rPr>
                <w:sz w:val="16"/>
                <w:szCs w:val="16"/>
                <w:rtl w:val="0"/>
              </w:rPr>
              <w:t xml:space="preserve">forming</w:t>
            </w:r>
            <w:r w:rsidDel="00000000" w:rsidR="00000000" w:rsidRPr="00000000">
              <w:rPr>
                <w:rtl w:val="0"/>
              </w:rPr>
            </w:r>
          </w:p>
        </w:tc>
        <w:tc>
          <w:tcPr/>
          <w:p w:rsidR="00000000" w:rsidDel="00000000" w:rsidP="00000000" w:rsidRDefault="00000000" w:rsidRPr="00000000" w14:paraId="00000202">
            <w:pPr>
              <w:rPr/>
            </w:pPr>
            <w:r w:rsidDel="00000000" w:rsidR="00000000" w:rsidRPr="00000000">
              <w:rPr>
                <w:sz w:val="16"/>
                <w:szCs w:val="16"/>
                <w:rtl w:val="0"/>
              </w:rPr>
              <w:t xml:space="preserve">forming[Sakai '191]</w:t>
            </w:r>
            <w:r w:rsidDel="00000000" w:rsidR="00000000" w:rsidRPr="00000000">
              <w:rPr>
                <w:rtl w:val="0"/>
              </w:rPr>
            </w:r>
          </w:p>
        </w:tc>
      </w:tr>
      <w:tr>
        <w:trPr>
          <w:cantSplit w:val="0"/>
          <w:tblHeader w:val="0"/>
        </w:trPr>
        <w:tc>
          <w:tcPr/>
          <w:p w:rsidR="00000000" w:rsidDel="00000000" w:rsidP="00000000" w:rsidRDefault="00000000" w:rsidRPr="00000000" w14:paraId="00000203">
            <w:pPr>
              <w:rPr/>
            </w:pPr>
            <w:r w:rsidDel="00000000" w:rsidR="00000000" w:rsidRPr="00000000">
              <w:rPr>
                <w:sz w:val="16"/>
                <w:szCs w:val="16"/>
                <w:rtl w:val="0"/>
              </w:rPr>
              <w:t xml:space="preserve">pattern</w:t>
            </w:r>
            <w:r w:rsidDel="00000000" w:rsidR="00000000" w:rsidRPr="00000000">
              <w:rPr>
                <w:rtl w:val="0"/>
              </w:rPr>
            </w:r>
          </w:p>
        </w:tc>
        <w:tc>
          <w:tcPr/>
          <w:p w:rsidR="00000000" w:rsidDel="00000000" w:rsidP="00000000" w:rsidRDefault="00000000" w:rsidRPr="00000000" w14:paraId="00000204">
            <w:pPr>
              <w:rPr/>
            </w:pPr>
            <w:r w:rsidDel="00000000" w:rsidR="00000000" w:rsidRPr="00000000">
              <w:rPr>
                <w:sz w:val="16"/>
                <w:szCs w:val="16"/>
                <w:rtl w:val="0"/>
              </w:rPr>
              <w:t xml:space="preserve">pattern[Sakai '191]</w:t>
            </w:r>
            <w:r w:rsidDel="00000000" w:rsidR="00000000" w:rsidRPr="00000000">
              <w:rPr>
                <w:rtl w:val="0"/>
              </w:rPr>
            </w:r>
          </w:p>
          <w:p w:rsidR="00000000" w:rsidDel="00000000" w:rsidP="00000000" w:rsidRDefault="00000000" w:rsidRPr="00000000" w14:paraId="00000205">
            <w:pPr>
              <w:rPr/>
            </w:pPr>
            <w:r w:rsidDel="00000000" w:rsidR="00000000" w:rsidRPr="00000000">
              <w:rPr>
                <w:b w:val="0"/>
                <w:sz w:val="16"/>
                <w:szCs w:val="16"/>
                <w:shd w:fill="eb9394" w:val="clear"/>
                <w:rtl w:val="0"/>
              </w:rPr>
              <w:t xml:space="preserve">transfer</w:t>
            </w:r>
            <w:r w:rsidDel="00000000" w:rsidR="00000000" w:rsidRPr="00000000">
              <w:rPr>
                <w:sz w:val="16"/>
                <w:szCs w:val="16"/>
                <w:rtl w:val="0"/>
              </w:rPr>
              <w:t xml:space="preserve"> pattern[Sakai '191]</w:t>
            </w:r>
            <w:r w:rsidDel="00000000" w:rsidR="00000000" w:rsidRPr="00000000">
              <w:rPr>
                <w:rtl w:val="0"/>
              </w:rPr>
            </w:r>
          </w:p>
        </w:tc>
      </w:tr>
      <w:tr>
        <w:trPr>
          <w:cantSplit w:val="0"/>
          <w:tblHeader w:val="0"/>
        </w:trPr>
        <w:tc>
          <w:tcPr/>
          <w:p w:rsidR="00000000" w:rsidDel="00000000" w:rsidP="00000000" w:rsidRDefault="00000000" w:rsidRPr="00000000" w14:paraId="00000206">
            <w:pPr>
              <w:rPr/>
            </w:pPr>
            <w:r w:rsidDel="00000000" w:rsidR="00000000" w:rsidRPr="00000000">
              <w:rPr>
                <w:sz w:val="16"/>
                <w:szCs w:val="16"/>
                <w:rtl w:val="0"/>
              </w:rPr>
              <w:t xml:space="preserve">dry</w:t>
            </w:r>
            <w:r w:rsidDel="00000000" w:rsidR="00000000" w:rsidRPr="00000000">
              <w:rPr>
                <w:rtl w:val="0"/>
              </w:rPr>
            </w:r>
          </w:p>
        </w:tc>
        <w:tc>
          <w:tcPr/>
          <w:p w:rsidR="00000000" w:rsidDel="00000000" w:rsidP="00000000" w:rsidRDefault="00000000" w:rsidRPr="00000000" w14:paraId="00000207">
            <w:pPr>
              <w:rPr/>
            </w:pPr>
            <w:r w:rsidDel="00000000" w:rsidR="00000000" w:rsidRPr="00000000">
              <w:rPr>
                <w:sz w:val="16"/>
                <w:szCs w:val="16"/>
                <w:rtl w:val="0"/>
              </w:rPr>
              <w:t xml:space="preserve">dry etching[Sakai '191]</w:t>
            </w:r>
            <w:r w:rsidDel="00000000" w:rsidR="00000000" w:rsidRPr="00000000">
              <w:rPr>
                <w:rtl w:val="0"/>
              </w:rPr>
            </w:r>
          </w:p>
        </w:tc>
      </w:tr>
      <w:tr>
        <w:trPr>
          <w:cantSplit w:val="0"/>
          <w:tblHeader w:val="0"/>
        </w:trPr>
        <w:tc>
          <w:tcPr/>
          <w:p w:rsidR="00000000" w:rsidDel="00000000" w:rsidP="00000000" w:rsidRDefault="00000000" w:rsidRPr="00000000" w14:paraId="00000208">
            <w:pPr>
              <w:rPr/>
            </w:pPr>
            <w:r w:rsidDel="00000000" w:rsidR="00000000" w:rsidRPr="00000000">
              <w:rPr>
                <w:sz w:val="16"/>
                <w:szCs w:val="16"/>
                <w:rtl w:val="0"/>
              </w:rPr>
              <w:t xml:space="preserve">etching</w:t>
            </w:r>
            <w:r w:rsidDel="00000000" w:rsidR="00000000" w:rsidRPr="00000000">
              <w:rPr>
                <w:rtl w:val="0"/>
              </w:rPr>
            </w:r>
          </w:p>
        </w:tc>
        <w:tc>
          <w:tcPr/>
          <w:p w:rsidR="00000000" w:rsidDel="00000000" w:rsidP="00000000" w:rsidRDefault="00000000" w:rsidRPr="00000000" w14:paraId="00000209">
            <w:pPr>
              <w:rPr/>
            </w:pPr>
            <w:r w:rsidDel="00000000" w:rsidR="00000000" w:rsidRPr="00000000">
              <w:rPr>
                <w:sz w:val="16"/>
                <w:szCs w:val="16"/>
                <w:rtl w:val="0"/>
              </w:rPr>
              <w:t xml:space="preserve">etching[Sakai '191]</w:t>
            </w:r>
            <w:r w:rsidDel="00000000" w:rsidR="00000000" w:rsidRPr="00000000">
              <w:rPr>
                <w:rtl w:val="0"/>
              </w:rPr>
            </w:r>
          </w:p>
          <w:p w:rsidR="00000000" w:rsidDel="00000000" w:rsidP="00000000" w:rsidRDefault="00000000" w:rsidRPr="00000000" w14:paraId="0000020A">
            <w:pPr>
              <w:rPr/>
            </w:pPr>
            <w:r w:rsidDel="00000000" w:rsidR="00000000" w:rsidRPr="00000000">
              <w:rPr>
                <w:sz w:val="16"/>
                <w:szCs w:val="16"/>
                <w:rtl w:val="0"/>
              </w:rPr>
              <w:t xml:space="preserve">dry etching[Sakai '191]</w:t>
            </w:r>
            <w:r w:rsidDel="00000000" w:rsidR="00000000" w:rsidRPr="00000000">
              <w:rPr>
                <w:rtl w:val="0"/>
              </w:rPr>
            </w:r>
          </w:p>
        </w:tc>
      </w:tr>
      <w:tr>
        <w:trPr>
          <w:cantSplit w:val="0"/>
          <w:tblHeader w:val="0"/>
        </w:trPr>
        <w:tc>
          <w:tcPr/>
          <w:p w:rsidR="00000000" w:rsidDel="00000000" w:rsidP="00000000" w:rsidRDefault="00000000" w:rsidRPr="00000000" w14:paraId="0000020B">
            <w:pPr>
              <w:rPr/>
            </w:pPr>
            <w:r w:rsidDel="00000000" w:rsidR="00000000" w:rsidRPr="00000000">
              <w:rPr>
                <w:sz w:val="16"/>
                <w:szCs w:val="16"/>
                <w:rtl w:val="0"/>
              </w:rPr>
              <w:t xml:space="preserve">fluorine-based</w:t>
            </w:r>
            <w:r w:rsidDel="00000000" w:rsidR="00000000" w:rsidRPr="00000000">
              <w:rPr>
                <w:rtl w:val="0"/>
              </w:rPr>
            </w:r>
          </w:p>
        </w:tc>
        <w:tc>
          <w:tcPr/>
          <w:p w:rsidR="00000000" w:rsidDel="00000000" w:rsidP="00000000" w:rsidRDefault="00000000" w:rsidRPr="00000000" w14:paraId="0000020C">
            <w:pPr>
              <w:rPr/>
            </w:pPr>
            <w:r w:rsidDel="00000000" w:rsidR="00000000" w:rsidRPr="00000000">
              <w:rPr>
                <w:sz w:val="16"/>
                <w:szCs w:val="16"/>
                <w:rtl w:val="0"/>
              </w:rPr>
              <w:t xml:space="preserve">fluorine-based gas[Sakai '191]</w:t>
            </w:r>
            <w:r w:rsidDel="00000000" w:rsidR="00000000" w:rsidRPr="00000000">
              <w:rPr>
                <w:rtl w:val="0"/>
              </w:rPr>
            </w:r>
          </w:p>
        </w:tc>
      </w:tr>
      <w:tr>
        <w:trPr>
          <w:cantSplit w:val="0"/>
          <w:tblHeader w:val="0"/>
        </w:trPr>
        <w:tc>
          <w:tcPr/>
          <w:p w:rsidR="00000000" w:rsidDel="00000000" w:rsidP="00000000" w:rsidRDefault="00000000" w:rsidRPr="00000000" w14:paraId="0000020D">
            <w:pPr>
              <w:rPr/>
            </w:pPr>
            <w:r w:rsidDel="00000000" w:rsidR="00000000" w:rsidRPr="00000000">
              <w:rPr>
                <w:sz w:val="16"/>
                <w:szCs w:val="16"/>
                <w:rtl w:val="0"/>
              </w:rPr>
              <w:t xml:space="preserve">resist</w:t>
            </w:r>
            <w:r w:rsidDel="00000000" w:rsidR="00000000" w:rsidRPr="00000000">
              <w:rPr>
                <w:rtl w:val="0"/>
              </w:rPr>
            </w:r>
          </w:p>
        </w:tc>
        <w:tc>
          <w:tcPr/>
          <w:p w:rsidR="00000000" w:rsidDel="00000000" w:rsidP="00000000" w:rsidRDefault="00000000" w:rsidRPr="00000000" w14:paraId="0000020E">
            <w:pPr>
              <w:rPr/>
            </w:pPr>
            <w:r w:rsidDel="00000000" w:rsidR="00000000" w:rsidRPr="00000000">
              <w:rPr>
                <w:sz w:val="16"/>
                <w:szCs w:val="16"/>
                <w:rtl w:val="0"/>
              </w:rPr>
              <w:t xml:space="preserve">resist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[Sakai '191]</w:t>
            </w:r>
            <w:r w:rsidDel="00000000" w:rsidR="00000000" w:rsidRPr="00000000">
              <w:rPr>
                <w:rtl w:val="0"/>
              </w:rPr>
            </w:r>
          </w:p>
        </w:tc>
      </w:tr>
      <w:tr>
        <w:trPr>
          <w:cantSplit w:val="0"/>
          <w:tblHeader w:val="0"/>
        </w:trPr>
        <w:tc>
          <w:tcPr/>
          <w:p w:rsidR="00000000" w:rsidDel="00000000" w:rsidP="00000000" w:rsidRDefault="00000000" w:rsidRPr="00000000" w14:paraId="0000020F">
            <w:pPr>
              <w:rPr/>
            </w:pPr>
            <w:r w:rsidDel="00000000" w:rsidR="00000000" w:rsidRPr="00000000">
              <w:rPr>
                <w:sz w:val="16"/>
                <w:szCs w:val="16"/>
                <w:rtl w:val="0"/>
              </w:rPr>
              <w:t xml:space="preserve">formed</w:t>
            </w:r>
            <w:r w:rsidDel="00000000" w:rsidR="00000000" w:rsidRPr="00000000">
              <w:rPr>
                <w:rtl w:val="0"/>
              </w:rPr>
            </w:r>
          </w:p>
        </w:tc>
        <w:tc>
          <w:tcPr/>
          <w:p w:rsidR="00000000" w:rsidDel="00000000" w:rsidP="00000000" w:rsidRDefault="00000000" w:rsidRPr="00000000" w14:paraId="00000210">
            <w:pPr>
              <w:rPr/>
            </w:pPr>
            <w:r w:rsidDel="00000000" w:rsidR="00000000" w:rsidRPr="00000000">
              <w:rPr>
                <w:sz w:val="16"/>
                <w:szCs w:val="16"/>
                <w:rtl w:val="0"/>
              </w:rPr>
              <w:t xml:space="preserve">formed[Sakai '191]</w:t>
            </w:r>
            <w:r w:rsidDel="00000000" w:rsidR="00000000" w:rsidRPr="00000000">
              <w:rPr>
                <w:rtl w:val="0"/>
              </w:rPr>
            </w:r>
          </w:p>
        </w:tc>
      </w:tr>
      <w:tr>
        <w:trPr>
          <w:cantSplit w:val="0"/>
          <w:tblHeader w:val="0"/>
        </w:trPr>
        <w:tc>
          <w:tcPr/>
          <w:p w:rsidR="00000000" w:rsidDel="00000000" w:rsidP="00000000" w:rsidRDefault="00000000" w:rsidRPr="00000000" w14:paraId="00000211">
            <w:pPr>
              <w:rPr/>
            </w:pPr>
            <w:r w:rsidDel="00000000" w:rsidR="00000000" w:rsidRPr="00000000">
              <w:rPr>
                <w:sz w:val="16"/>
                <w:szCs w:val="16"/>
                <w:rtl w:val="0"/>
              </w:rPr>
              <w:t xml:space="preserve">thereon</w:t>
            </w:r>
            <w:r w:rsidDel="00000000" w:rsidR="00000000" w:rsidRPr="00000000">
              <w:rPr>
                <w:rtl w:val="0"/>
              </w:rPr>
            </w:r>
          </w:p>
        </w:tc>
        <w:tc>
          <w:tcPr/>
          <w:p w:rsidR="00000000" w:rsidDel="00000000" w:rsidP="00000000" w:rsidRDefault="00000000" w:rsidRPr="00000000" w14:paraId="00000212">
            <w:pPr>
              <w:rPr/>
            </w:pPr>
            <w:r w:rsidDel="00000000" w:rsidR="00000000" w:rsidRPr="00000000">
              <w:rPr>
                <w:sz w:val="16"/>
                <w:szCs w:val="16"/>
                <w:rtl w:val="0"/>
              </w:rPr>
              <w:t xml:space="preserve">thereon[Sakai '191]</w:t>
            </w:r>
            <w:r w:rsidDel="00000000" w:rsidR="00000000" w:rsidRPr="00000000">
              <w:rPr>
                <w:rtl w:val="0"/>
              </w:rPr>
            </w:r>
          </w:p>
        </w:tc>
      </w:tr>
      <w:tr>
        <w:trPr>
          <w:cantSplit w:val="0"/>
          <w:tblHeader w:val="0"/>
        </w:trPr>
        <w:tc>
          <w:tcPr/>
          <w:p w:rsidR="00000000" w:rsidDel="00000000" w:rsidP="00000000" w:rsidRDefault="00000000" w:rsidRPr="00000000" w14:paraId="00000213">
            <w:pPr>
              <w:rPr/>
            </w:pPr>
            <w:r w:rsidDel="00000000" w:rsidR="00000000" w:rsidRPr="00000000">
              <w:rPr>
                <w:sz w:val="16"/>
                <w:szCs w:val="16"/>
                <w:rtl w:val="0"/>
              </w:rPr>
              <w:t xml:space="preserve">chlorine-based</w:t>
            </w:r>
            <w:r w:rsidDel="00000000" w:rsidR="00000000" w:rsidRPr="00000000">
              <w:rPr>
                <w:rtl w:val="0"/>
              </w:rPr>
            </w:r>
          </w:p>
        </w:tc>
        <w:tc>
          <w:tcPr/>
          <w:p w:rsidR="00000000" w:rsidDel="00000000" w:rsidP="00000000" w:rsidRDefault="00000000" w:rsidRPr="00000000" w14:paraId="00000214">
            <w:pPr>
              <w:rPr/>
            </w:pPr>
            <w:r w:rsidDel="00000000" w:rsidR="00000000" w:rsidRPr="00000000">
              <w:rPr>
                <w:sz w:val="16"/>
                <w:szCs w:val="16"/>
                <w:rtl w:val="0"/>
              </w:rPr>
              <w:t xml:space="preserve">chlorine-</w:t>
            </w:r>
            <w:r w:rsidDel="00000000" w:rsidR="00000000" w:rsidRPr="00000000">
              <w:rPr>
                <w:b w:val="0"/>
                <w:sz w:val="16"/>
                <w:szCs w:val="16"/>
                <w:shd w:fill="bfbfbf" w:val="clear"/>
                <w:rtl w:val="0"/>
              </w:rPr>
              <w:t xml:space="preserve">containing</w:t>
            </w:r>
            <w:r w:rsidDel="00000000" w:rsidR="00000000" w:rsidRPr="00000000">
              <w:rPr>
                <w:sz w:val="16"/>
                <w:szCs w:val="16"/>
                <w:rtl w:val="0"/>
              </w:rPr>
              <w:t xml:space="preserve"> gas[Sakai '191]</w:t>
            </w:r>
            <w:r w:rsidDel="00000000" w:rsidR="00000000" w:rsidRPr="00000000">
              <w:rPr>
                <w:rtl w:val="0"/>
              </w:rPr>
            </w:r>
          </w:p>
          <w:p w:rsidR="00000000" w:rsidDel="00000000" w:rsidP="00000000" w:rsidRDefault="00000000" w:rsidRPr="00000000" w14:paraId="00000215">
            <w:pPr>
              <w:rPr/>
            </w:pPr>
            <w:r w:rsidDel="00000000" w:rsidR="00000000" w:rsidRPr="00000000">
              <w:rPr>
                <w:sz w:val="16"/>
                <w:szCs w:val="16"/>
                <w:rtl w:val="0"/>
              </w:rPr>
              <w:t xml:space="preserve">chlorine-based gas[Ryo '605]</w:t>
            </w:r>
            <w:r w:rsidDel="00000000" w:rsidR="00000000" w:rsidRPr="00000000">
              <w:rPr>
                <w:rtl w:val="0"/>
              </w:rPr>
            </w:r>
          </w:p>
        </w:tc>
      </w:tr>
      <w:tr>
        <w:trPr>
          <w:cantSplit w:val="0"/>
          <w:tblHeader w:val="0"/>
        </w:trPr>
        <w:tc>
          <w:tcPr/>
          <w:p w:rsidR="00000000" w:rsidDel="00000000" w:rsidP="00000000" w:rsidRDefault="00000000" w:rsidRPr="00000000" w14:paraId="00000216">
            <w:pPr>
              <w:rPr/>
            </w:pPr>
            <w:r w:rsidDel="00000000" w:rsidR="00000000" w:rsidRPr="00000000">
              <w:rPr>
                <w:sz w:val="16"/>
                <w:szCs w:val="16"/>
                <w:rtl w:val="0"/>
              </w:rPr>
              <w:t xml:space="preserve">condition</w:t>
            </w:r>
            <w:r w:rsidDel="00000000" w:rsidR="00000000" w:rsidRPr="00000000">
              <w:rPr>
                <w:rtl w:val="0"/>
              </w:rPr>
            </w:r>
          </w:p>
        </w:tc>
        <w:tc>
          <w:tcPr/>
          <w:p w:rsidR="00000000" w:rsidDel="00000000" w:rsidP="00000000" w:rsidRDefault="00000000" w:rsidRPr="00000000" w14:paraId="00000217">
            <w:pPr>
              <w:rPr/>
            </w:pPr>
            <w:r w:rsidDel="00000000" w:rsidR="00000000" w:rsidRPr="00000000">
              <w:rPr>
                <w:sz w:val="16"/>
                <w:szCs w:val="16"/>
                <w:rtl w:val="0"/>
              </w:rPr>
              <w:t xml:space="preserve">condition[Ryo '605]</w:t>
            </w:r>
            <w:r w:rsidDel="00000000" w:rsidR="00000000" w:rsidRPr="00000000">
              <w:rPr>
                <w:rtl w:val="0"/>
              </w:rPr>
            </w:r>
          </w:p>
        </w:tc>
      </w:tr>
      <w:tr>
        <w:trPr>
          <w:cantSplit w:val="0"/>
          <w:tblHeader w:val="0"/>
        </w:trPr>
        <w:tc>
          <w:tcPr/>
          <w:p w:rsidR="00000000" w:rsidDel="00000000" w:rsidP="00000000" w:rsidRDefault="00000000" w:rsidRPr="00000000" w14:paraId="00000218">
            <w:pPr>
              <w:rPr/>
            </w:pPr>
            <w:r w:rsidDel="00000000" w:rsidR="00000000" w:rsidRPr="00000000">
              <w:rPr>
                <w:sz w:val="16"/>
                <w:szCs w:val="16"/>
                <w:rtl w:val="0"/>
              </w:rPr>
              <w:t xml:space="preserve">high</w:t>
            </w:r>
            <w:r w:rsidDel="00000000" w:rsidR="00000000" w:rsidRPr="00000000">
              <w:rPr>
                <w:rtl w:val="0"/>
              </w:rPr>
            </w:r>
          </w:p>
        </w:tc>
        <w:tc>
          <w:tcPr/>
          <w:p w:rsidR="00000000" w:rsidDel="00000000" w:rsidP="00000000" w:rsidRDefault="00000000" w:rsidRPr="00000000" w14:paraId="00000219">
            <w:pPr>
              <w:rPr/>
            </w:pPr>
            <w:r w:rsidDel="00000000" w:rsidR="00000000" w:rsidRPr="00000000">
              <w:rPr>
                <w:sz w:val="16"/>
                <w:szCs w:val="16"/>
                <w:rtl w:val="0"/>
              </w:rPr>
              <w:t xml:space="preserve">high bias voltage[Ryo '605]</w:t>
            </w:r>
            <w:r w:rsidDel="00000000" w:rsidR="00000000" w:rsidRPr="00000000">
              <w:rPr>
                <w:rtl w:val="0"/>
              </w:rPr>
            </w:r>
          </w:p>
        </w:tc>
      </w:tr>
      <w:tr>
        <w:trPr>
          <w:cantSplit w:val="0"/>
          <w:tblHeader w:val="0"/>
        </w:trPr>
        <w:tc>
          <w:tcPr/>
          <w:p w:rsidR="00000000" w:rsidDel="00000000" w:rsidP="00000000" w:rsidRDefault="00000000" w:rsidRPr="00000000" w14:paraId="0000021A">
            <w:pPr>
              <w:rPr/>
            </w:pPr>
            <w:r w:rsidDel="00000000" w:rsidR="00000000" w:rsidRPr="00000000">
              <w:rPr>
                <w:sz w:val="16"/>
                <w:szCs w:val="16"/>
                <w:rtl w:val="0"/>
              </w:rPr>
              <w:t xml:space="preserve">bias</w:t>
            </w:r>
            <w:r w:rsidDel="00000000" w:rsidR="00000000" w:rsidRPr="00000000">
              <w:rPr>
                <w:rtl w:val="0"/>
              </w:rPr>
            </w:r>
          </w:p>
        </w:tc>
        <w:tc>
          <w:tcPr/>
          <w:p w:rsidR="00000000" w:rsidDel="00000000" w:rsidP="00000000" w:rsidRDefault="00000000" w:rsidRPr="00000000" w14:paraId="0000021B">
            <w:pPr>
              <w:rPr/>
            </w:pPr>
            <w:r w:rsidDel="00000000" w:rsidR="00000000" w:rsidRPr="00000000">
              <w:rPr>
                <w:sz w:val="16"/>
                <w:szCs w:val="16"/>
                <w:rtl w:val="0"/>
              </w:rPr>
              <w:t xml:space="preserve">bias voltage[Ryo '605]</w:t>
            </w:r>
            <w:r w:rsidDel="00000000" w:rsidR="00000000" w:rsidRPr="00000000">
              <w:rPr>
                <w:rtl w:val="0"/>
              </w:rPr>
            </w:r>
          </w:p>
        </w:tc>
      </w:tr>
      <w:tr>
        <w:trPr>
          <w:cantSplit w:val="0"/>
          <w:tblHeader w:val="0"/>
        </w:trPr>
        <w:tc>
          <w:tcPr/>
          <w:p w:rsidR="00000000" w:rsidDel="00000000" w:rsidP="00000000" w:rsidRDefault="00000000" w:rsidRPr="00000000" w14:paraId="0000021C">
            <w:pPr>
              <w:rPr/>
            </w:pPr>
            <w:r w:rsidDel="00000000" w:rsidR="00000000" w:rsidRPr="00000000">
              <w:rPr>
                <w:sz w:val="16"/>
                <w:szCs w:val="16"/>
                <w:rtl w:val="0"/>
              </w:rPr>
              <w:t xml:space="preserve">voltage</w:t>
            </w:r>
            <w:r w:rsidDel="00000000" w:rsidR="00000000" w:rsidRPr="00000000">
              <w:rPr>
                <w:rtl w:val="0"/>
              </w:rPr>
            </w:r>
          </w:p>
        </w:tc>
        <w:tc>
          <w:tcPr/>
          <w:p w:rsidR="00000000" w:rsidDel="00000000" w:rsidP="00000000" w:rsidRDefault="00000000" w:rsidRPr="00000000" w14:paraId="0000021D">
            <w:pPr>
              <w:rPr/>
            </w:pPr>
            <w:r w:rsidDel="00000000" w:rsidR="00000000" w:rsidRPr="00000000">
              <w:rPr>
                <w:sz w:val="16"/>
                <w:szCs w:val="16"/>
                <w:rtl w:val="0"/>
              </w:rPr>
              <w:t xml:space="preserve">bias voltage[Ryo '605]</w:t>
            </w:r>
            <w:r w:rsidDel="00000000" w:rsidR="00000000" w:rsidRPr="00000000">
              <w:rPr>
                <w:rtl w:val="0"/>
              </w:rPr>
            </w:r>
          </w:p>
        </w:tc>
      </w:tr>
      <w:tr>
        <w:trPr>
          <w:cantSplit w:val="0"/>
          <w:tblHeader w:val="0"/>
        </w:trPr>
        <w:tc>
          <w:tcPr/>
          <w:p w:rsidR="00000000" w:rsidDel="00000000" w:rsidP="00000000" w:rsidRDefault="00000000" w:rsidRPr="00000000" w14:paraId="0000021E">
            <w:pPr>
              <w:rPr/>
            </w:pPr>
            <w:r w:rsidDel="00000000" w:rsidR="00000000" w:rsidRPr="00000000">
              <w:rPr>
                <w:sz w:val="16"/>
                <w:szCs w:val="16"/>
                <w:rtl w:val="0"/>
              </w:rPr>
              <w:t xml:space="preserve">applied</w:t>
            </w:r>
            <w:r w:rsidDel="00000000" w:rsidR="00000000" w:rsidRPr="00000000">
              <w:rPr>
                <w:rtl w:val="0"/>
              </w:rPr>
            </w:r>
          </w:p>
        </w:tc>
        <w:tc>
          <w:tcPr/>
          <w:p w:rsidR="00000000" w:rsidDel="00000000" w:rsidP="00000000" w:rsidRDefault="00000000" w:rsidRPr="00000000" w14:paraId="0000021F">
            <w:pPr>
              <w:rPr/>
            </w:pPr>
            <w:r w:rsidDel="00000000" w:rsidR="00000000" w:rsidRPr="00000000">
              <w:rPr>
                <w:sz w:val="16"/>
                <w:szCs w:val="16"/>
                <w:rtl w:val="0"/>
              </w:rPr>
              <w:t xml:space="preserve">applied[Ryo '605]</w:t>
            </w:r>
            <w:r w:rsidDel="00000000" w:rsidR="00000000" w:rsidRPr="00000000">
              <w:rPr>
                <w:rtl w:val="0"/>
              </w:rPr>
            </w:r>
          </w:p>
        </w:tc>
      </w:tr>
      <w:tr>
        <w:trPr>
          <w:cantSplit w:val="0"/>
          <w:tblHeader w:val="0"/>
        </w:trPr>
        <w:tc>
          <w:tcPr/>
          <w:p w:rsidR="00000000" w:rsidDel="00000000" w:rsidP="00000000" w:rsidRDefault="00000000" w:rsidRPr="00000000" w14:paraId="00000220">
            <w:pPr>
              <w:rPr/>
            </w:pPr>
            <w:r w:rsidDel="00000000" w:rsidR="00000000" w:rsidRPr="00000000">
              <w:rPr>
                <w:sz w:val="16"/>
                <w:szCs w:val="16"/>
                <w:rtl w:val="0"/>
              </w:rPr>
              <w:t xml:space="preserve">oxygen-free</w:t>
            </w:r>
            <w:r w:rsidDel="00000000" w:rsidR="00000000" w:rsidRPr="00000000">
              <w:rPr>
                <w:rtl w:val="0"/>
              </w:rPr>
            </w:r>
          </w:p>
        </w:tc>
        <w:tc>
          <w:tcPr/>
          <w:p w:rsidR="00000000" w:rsidDel="00000000" w:rsidP="00000000" w:rsidRDefault="00000000" w:rsidRPr="00000000" w14:paraId="00000221">
            <w:pPr>
              <w:rPr/>
            </w:pPr>
            <w:r w:rsidDel="00000000" w:rsidR="00000000" w:rsidRPr="00000000">
              <w:rPr>
                <w:sz w:val="16"/>
                <w:szCs w:val="16"/>
                <w:rtl w:val="0"/>
              </w:rPr>
              <w:t xml:space="preserve">not </w:t>
            </w:r>
            <w:r w:rsidDel="00000000" w:rsidR="00000000" w:rsidRPr="00000000">
              <w:rPr>
                <w:b w:val="0"/>
                <w:sz w:val="16"/>
                <w:szCs w:val="16"/>
                <w:shd w:fill="bfbfbf" w:val="clear"/>
                <w:rtl w:val="0"/>
              </w:rPr>
              <w:t xml:space="preserve">containing</w:t>
            </w:r>
            <w:r w:rsidDel="00000000" w:rsidR="00000000" w:rsidRPr="00000000">
              <w:rPr>
                <w:sz w:val="16"/>
                <w:szCs w:val="16"/>
                <w:rtl w:val="0"/>
              </w:rPr>
              <w:t xml:space="preserve"> oxygen[Sakai '191]</w:t>
            </w:r>
            <w:r w:rsidDel="00000000" w:rsidR="00000000" w:rsidRPr="00000000">
              <w:rPr>
                <w:rtl w:val="0"/>
              </w:rPr>
            </w:r>
          </w:p>
        </w:tc>
      </w:tr>
      <w:tr>
        <w:trPr>
          <w:cantSplit w:val="0"/>
          <w:tblHeader w:val="0"/>
        </w:trPr>
        <w:tc>
          <w:tcPr/>
          <w:p w:rsidR="00000000" w:rsidDel="00000000" w:rsidP="00000000" w:rsidRDefault="00000000" w:rsidRPr="00000000" w14:paraId="00000222">
            <w:pPr>
              <w:rPr/>
            </w:pPr>
            <w:r w:rsidDel="00000000" w:rsidR="00000000" w:rsidRPr="00000000">
              <w:rPr>
                <w:sz w:val="16"/>
                <w:szCs w:val="16"/>
                <w:rtl w:val="0"/>
              </w:rPr>
              <w:t xml:space="preserve">semiconductor</w:t>
            </w:r>
            <w:r w:rsidDel="00000000" w:rsidR="00000000" w:rsidRPr="00000000">
              <w:rPr>
                <w:rtl w:val="0"/>
              </w:rPr>
            </w:r>
          </w:p>
        </w:tc>
        <w:tc>
          <w:tcPr/>
          <w:p w:rsidR="00000000" w:rsidDel="00000000" w:rsidP="00000000" w:rsidRDefault="00000000" w:rsidRPr="00000000" w14:paraId="00000223">
            <w:pPr>
              <w:rPr/>
            </w:pPr>
            <w:r w:rsidDel="00000000" w:rsidR="00000000" w:rsidRPr="00000000">
              <w:rPr>
                <w:sz w:val="16"/>
                <w:szCs w:val="16"/>
                <w:rtl w:val="0"/>
              </w:rPr>
              <w:t xml:space="preserve">semiconductor device[Sakai '191]</w:t>
            </w:r>
            <w:r w:rsidDel="00000000" w:rsidR="00000000" w:rsidRPr="00000000">
              <w:rPr>
                <w:rtl w:val="0"/>
              </w:rPr>
            </w:r>
          </w:p>
        </w:tc>
      </w:tr>
      <w:tr>
        <w:trPr>
          <w:cantSplit w:val="0"/>
          <w:tblHeader w:val="0"/>
        </w:trPr>
        <w:tc>
          <w:tcPr/>
          <w:p w:rsidR="00000000" w:rsidDel="00000000" w:rsidP="00000000" w:rsidRDefault="00000000" w:rsidRPr="00000000" w14:paraId="00000224">
            <w:pPr>
              <w:rPr/>
            </w:pPr>
            <w:r w:rsidDel="00000000" w:rsidR="00000000" w:rsidRPr="00000000">
              <w:rPr>
                <w:sz w:val="16"/>
                <w:szCs w:val="16"/>
                <w:rtl w:val="0"/>
              </w:rPr>
              <w:t xml:space="preserve">device</w:t>
            </w:r>
            <w:r w:rsidDel="00000000" w:rsidR="00000000" w:rsidRPr="00000000">
              <w:rPr>
                <w:rtl w:val="0"/>
              </w:rPr>
            </w:r>
          </w:p>
        </w:tc>
        <w:tc>
          <w:tcPr/>
          <w:p w:rsidR="00000000" w:rsidDel="00000000" w:rsidP="00000000" w:rsidRDefault="00000000" w:rsidRPr="00000000" w14:paraId="00000225">
            <w:pPr>
              <w:rPr/>
            </w:pPr>
            <w:r w:rsidDel="00000000" w:rsidR="00000000" w:rsidRPr="00000000">
              <w:rPr>
                <w:sz w:val="16"/>
                <w:szCs w:val="16"/>
                <w:rtl w:val="0"/>
              </w:rPr>
              <w:t xml:space="preserve">semiconductor device[Sakai '191]</w:t>
            </w:r>
            <w:r w:rsidDel="00000000" w:rsidR="00000000" w:rsidRPr="00000000">
              <w:rPr>
                <w:rtl w:val="0"/>
              </w:rPr>
            </w:r>
          </w:p>
        </w:tc>
      </w:tr>
      <w:tr>
        <w:trPr>
          <w:cantSplit w:val="0"/>
          <w:tblHeader w:val="0"/>
        </w:trPr>
        <w:tc>
          <w:tcPr/>
          <w:p w:rsidR="00000000" w:rsidDel="00000000" w:rsidP="00000000" w:rsidRDefault="00000000" w:rsidRPr="00000000" w14:paraId="00000226">
            <w:pPr>
              <w:rPr/>
            </w:pPr>
            <w:r w:rsidDel="00000000" w:rsidR="00000000" w:rsidRPr="00000000">
              <w:rPr>
                <w:b w:val="0"/>
                <w:sz w:val="16"/>
                <w:szCs w:val="16"/>
                <w:shd w:fill="eb9394" w:val="clear"/>
                <w:rtl w:val="0"/>
              </w:rPr>
              <w:t xml:space="preserve">transfer</w:t>
            </w:r>
            <w:r w:rsidDel="00000000" w:rsidR="00000000" w:rsidRPr="00000000">
              <w:rPr>
                <w:sz w:val="16"/>
                <w:szCs w:val="16"/>
                <w:rtl w:val="0"/>
              </w:rPr>
              <w:t xml:space="preserve">ring</w:t>
            </w:r>
            <w:r w:rsidDel="00000000" w:rsidR="00000000" w:rsidRPr="00000000">
              <w:rPr>
                <w:rtl w:val="0"/>
              </w:rPr>
            </w:r>
          </w:p>
        </w:tc>
        <w:tc>
          <w:tcPr/>
          <w:p w:rsidR="00000000" w:rsidDel="00000000" w:rsidP="00000000" w:rsidRDefault="00000000" w:rsidRPr="00000000" w14:paraId="00000227">
            <w:pPr>
              <w:rPr/>
            </w:pPr>
            <w:r w:rsidDel="00000000" w:rsidR="00000000" w:rsidRPr="00000000">
              <w:rPr>
                <w:b w:val="0"/>
                <w:sz w:val="16"/>
                <w:szCs w:val="16"/>
                <w:shd w:fill="eb9394" w:val="clear"/>
                <w:rtl w:val="0"/>
              </w:rPr>
              <w:t xml:space="preserve">transfer</w:t>
            </w:r>
            <w:r w:rsidDel="00000000" w:rsidR="00000000" w:rsidRPr="00000000">
              <w:rPr>
                <w:sz w:val="16"/>
                <w:szCs w:val="16"/>
                <w:rtl w:val="0"/>
              </w:rPr>
              <w:t xml:space="preserve">ring[Sakai '191]</w:t>
            </w:r>
            <w:r w:rsidDel="00000000" w:rsidR="00000000" w:rsidRPr="00000000">
              <w:rPr>
                <w:rtl w:val="0"/>
              </w:rPr>
            </w:r>
          </w:p>
        </w:tc>
      </w:tr>
      <w:tr>
        <w:trPr>
          <w:cantSplit w:val="0"/>
          <w:tblHeader w:val="0"/>
        </w:trPr>
        <w:tc>
          <w:tcPr/>
          <w:p w:rsidR="00000000" w:rsidDel="00000000" w:rsidP="00000000" w:rsidRDefault="00000000" w:rsidRPr="00000000" w14:paraId="00000228">
            <w:pPr>
              <w:rPr/>
            </w:pPr>
            <w:r w:rsidDel="00000000" w:rsidR="00000000" w:rsidRPr="00000000">
              <w:rPr>
                <w:sz w:val="16"/>
                <w:szCs w:val="16"/>
                <w:rtl w:val="0"/>
              </w:rPr>
              <w:t xml:space="preserve">exposure</w:t>
            </w:r>
            <w:r w:rsidDel="00000000" w:rsidR="00000000" w:rsidRPr="00000000">
              <w:rPr>
                <w:rtl w:val="0"/>
              </w:rPr>
            </w:r>
          </w:p>
        </w:tc>
        <w:tc>
          <w:tcPr/>
          <w:p w:rsidR="00000000" w:rsidDel="00000000" w:rsidP="00000000" w:rsidRDefault="00000000" w:rsidRPr="00000000" w14:paraId="00000229">
            <w:pPr>
              <w:rPr/>
            </w:pPr>
            <w:r w:rsidDel="00000000" w:rsidR="00000000" w:rsidRPr="00000000">
              <w:rPr>
                <w:sz w:val="16"/>
                <w:szCs w:val="16"/>
                <w:rtl w:val="0"/>
              </w:rPr>
              <w:t xml:space="preserve">exposure[Sakai '191]</w:t>
            </w:r>
            <w:r w:rsidDel="00000000" w:rsidR="00000000" w:rsidRPr="00000000">
              <w:rPr>
                <w:rtl w:val="0"/>
              </w:rPr>
            </w:r>
          </w:p>
        </w:tc>
      </w:tr>
    </w:tbl>
    <w:p w:rsidR="00000000" w:rsidDel="00000000" w:rsidP="00000000" w:rsidRDefault="00000000" w:rsidRPr="00000000" w14:paraId="0000022A">
      <w:pPr>
        <w:rPr/>
        <w:sectPr>
          <w:type w:val="nextPage"/>
          <w:pgSz w:h="16838" w:w="11906" w:orient="portrait"/>
          <w:pgMar w:bottom="566" w:top="566" w:left="566" w:right="566" w:header="708" w:footer="708"/>
        </w:sectPr>
      </w:pPr>
      <w:r w:rsidDel="00000000" w:rsidR="00000000" w:rsidRPr="00000000">
        <w:rPr>
          <w:rtl w:val="0"/>
        </w:rPr>
      </w:r>
    </w:p>
    <w:p w:rsidR="00000000" w:rsidDel="00000000" w:rsidP="00000000" w:rsidRDefault="00000000" w:rsidRPr="00000000" w14:paraId="0000022B">
      <w:pPr>
        <w:pStyle w:val="Heading1"/>
        <w:rPr/>
      </w:pPr>
      <w:r w:rsidDel="00000000" w:rsidR="00000000" w:rsidRPr="00000000">
        <w:rPr>
          <w:rtl w:val="0"/>
        </w:rPr>
        <w:t xml:space="preserve">ＡＩ検討・限定ポイント</w:t>
      </w:r>
    </w:p>
    <w:tbl>
      <w:tblPr>
        <w:tblStyle w:val="Table3"/>
        <w:tblW w:w="108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5"/>
        <w:gridCol w:w="1275"/>
        <w:gridCol w:w="1170"/>
        <w:gridCol w:w="765"/>
        <w:gridCol w:w="1755"/>
        <w:gridCol w:w="1275"/>
        <w:gridCol w:w="2775"/>
        <w:gridCol w:w="1230"/>
        <w:tblGridChange w:id="0">
          <w:tblGrid>
            <w:gridCol w:w="555"/>
            <w:gridCol w:w="1275"/>
            <w:gridCol w:w="1170"/>
            <w:gridCol w:w="765"/>
            <w:gridCol w:w="1755"/>
            <w:gridCol w:w="1275"/>
            <w:gridCol w:w="2775"/>
            <w:gridCol w:w="1230"/>
          </w:tblGrid>
        </w:tblGridChange>
      </w:tblGrid>
      <w:tr>
        <w:trPr>
          <w:cantSplit w:val="0"/>
          <w:tblHeader w:val="0"/>
        </w:trPr>
        <w:tc>
          <w:tcPr/>
          <w:p w:rsidR="00000000" w:rsidDel="00000000" w:rsidP="00000000" w:rsidRDefault="00000000" w:rsidRPr="00000000" w14:paraId="0000022C">
            <w:pPr>
              <w:rPr/>
            </w:pPr>
            <w:r w:rsidDel="00000000" w:rsidR="00000000" w:rsidRPr="00000000">
              <w:rPr>
                <w:sz w:val="16"/>
                <w:szCs w:val="16"/>
                <w:rtl w:val="0"/>
              </w:rPr>
              <w:t xml:space="preserve">ID</w:t>
            </w:r>
            <w:r w:rsidDel="00000000" w:rsidR="00000000" w:rsidRPr="00000000">
              <w:rPr>
                <w:rtl w:val="0"/>
              </w:rPr>
            </w:r>
          </w:p>
        </w:tc>
        <w:tc>
          <w:tcPr/>
          <w:p w:rsidR="00000000" w:rsidDel="00000000" w:rsidP="00000000" w:rsidRDefault="00000000" w:rsidRPr="00000000" w14:paraId="0000022D">
            <w:pPr>
              <w:rPr/>
            </w:pPr>
            <w:r w:rsidDel="00000000" w:rsidR="00000000" w:rsidRPr="00000000">
              <w:rPr>
                <w:sz w:val="16"/>
                <w:szCs w:val="16"/>
                <w:rtl w:val="0"/>
              </w:rPr>
              <w:t xml:space="preserve">構成要素</w:t>
            </w:r>
            <w:r w:rsidDel="00000000" w:rsidR="00000000" w:rsidRPr="00000000">
              <w:rPr>
                <w:rtl w:val="0"/>
              </w:rPr>
            </w:r>
          </w:p>
        </w:tc>
        <w:tc>
          <w:tcPr/>
          <w:p w:rsidR="00000000" w:rsidDel="00000000" w:rsidP="00000000" w:rsidRDefault="00000000" w:rsidRPr="00000000" w14:paraId="0000022E">
            <w:pPr>
              <w:rPr/>
            </w:pPr>
            <w:r w:rsidDel="00000000" w:rsidR="00000000" w:rsidRPr="00000000">
              <w:rPr>
                <w:sz w:val="16"/>
                <w:szCs w:val="16"/>
                <w:rtl w:val="0"/>
              </w:rPr>
              <w:t xml:space="preserve">構成要素(日本語)</w:t>
            </w:r>
            <w:r w:rsidDel="00000000" w:rsidR="00000000" w:rsidRPr="00000000">
              <w:rPr>
                <w:rtl w:val="0"/>
              </w:rPr>
            </w:r>
          </w:p>
        </w:tc>
        <w:tc>
          <w:tcPr/>
          <w:p w:rsidR="00000000" w:rsidDel="00000000" w:rsidP="00000000" w:rsidRDefault="00000000" w:rsidRPr="00000000" w14:paraId="0000022F">
            <w:pPr>
              <w:rPr/>
            </w:pPr>
            <w:r w:rsidDel="00000000" w:rsidR="00000000" w:rsidRPr="00000000">
              <w:rPr>
                <w:sz w:val="16"/>
                <w:szCs w:val="16"/>
                <w:rtl w:val="0"/>
              </w:rPr>
              <w:t xml:space="preserve">検討種別</w:t>
            </w:r>
            <w:r w:rsidDel="00000000" w:rsidR="00000000" w:rsidRPr="00000000">
              <w:rPr>
                <w:rtl w:val="0"/>
              </w:rPr>
            </w:r>
          </w:p>
        </w:tc>
        <w:tc>
          <w:tcPr/>
          <w:p w:rsidR="00000000" w:rsidDel="00000000" w:rsidP="00000000" w:rsidRDefault="00000000" w:rsidRPr="00000000" w14:paraId="00000230">
            <w:pPr>
              <w:rPr/>
            </w:pPr>
            <w:r w:rsidDel="00000000" w:rsidR="00000000" w:rsidRPr="00000000">
              <w:rPr>
                <w:sz w:val="16"/>
                <w:szCs w:val="16"/>
                <w:rtl w:val="0"/>
              </w:rPr>
              <w:t xml:space="preserve">検討の内容</w:t>
            </w:r>
            <w:r w:rsidDel="00000000" w:rsidR="00000000" w:rsidRPr="00000000">
              <w:rPr>
                <w:rtl w:val="0"/>
              </w:rPr>
            </w:r>
          </w:p>
        </w:tc>
        <w:tc>
          <w:tcPr/>
          <w:p w:rsidR="00000000" w:rsidDel="00000000" w:rsidP="00000000" w:rsidRDefault="00000000" w:rsidRPr="00000000" w14:paraId="00000231">
            <w:pPr>
              <w:rPr/>
            </w:pPr>
            <w:r w:rsidDel="00000000" w:rsidR="00000000" w:rsidRPr="00000000">
              <w:rPr>
                <w:sz w:val="16"/>
                <w:szCs w:val="16"/>
                <w:rtl w:val="0"/>
              </w:rPr>
              <w:t xml:space="preserve">引例段落番号</w:t>
            </w:r>
            <w:r w:rsidDel="00000000" w:rsidR="00000000" w:rsidRPr="00000000">
              <w:rPr>
                <w:rtl w:val="0"/>
              </w:rPr>
            </w:r>
          </w:p>
        </w:tc>
        <w:tc>
          <w:tcPr/>
          <w:p w:rsidR="00000000" w:rsidDel="00000000" w:rsidP="00000000" w:rsidRDefault="00000000" w:rsidRPr="00000000" w14:paraId="00000232">
            <w:pPr>
              <w:rPr/>
            </w:pPr>
            <w:r w:rsidDel="00000000" w:rsidR="00000000" w:rsidRPr="00000000">
              <w:rPr>
                <w:sz w:val="16"/>
                <w:szCs w:val="16"/>
                <w:rtl w:val="0"/>
              </w:rPr>
              <w:t xml:space="preserve">限定ポイント</w:t>
            </w:r>
            <w:r w:rsidDel="00000000" w:rsidR="00000000" w:rsidRPr="00000000">
              <w:rPr>
                <w:rtl w:val="0"/>
              </w:rPr>
            </w:r>
          </w:p>
        </w:tc>
        <w:tc>
          <w:tcPr/>
          <w:p w:rsidR="00000000" w:rsidDel="00000000" w:rsidP="00000000" w:rsidRDefault="00000000" w:rsidRPr="00000000" w14:paraId="00000233">
            <w:pPr>
              <w:rPr/>
            </w:pPr>
            <w:r w:rsidDel="00000000" w:rsidR="00000000" w:rsidRPr="00000000">
              <w:rPr>
                <w:sz w:val="16"/>
                <w:szCs w:val="16"/>
                <w:rtl w:val="0"/>
              </w:rPr>
              <w:t xml:space="preserve">本願段落番号</w:t>
            </w:r>
            <w:r w:rsidDel="00000000" w:rsidR="00000000" w:rsidRPr="00000000">
              <w:rPr>
                <w:rtl w:val="0"/>
              </w:rPr>
            </w:r>
          </w:p>
        </w:tc>
      </w:tr>
      <w:tr>
        <w:trPr>
          <w:cantSplit w:val="0"/>
          <w:tblHeader w:val="0"/>
        </w:trPr>
        <w:tc>
          <w:tcPr/>
          <w:p w:rsidR="00000000" w:rsidDel="00000000" w:rsidP="00000000" w:rsidRDefault="00000000" w:rsidRPr="00000000" w14:paraId="00000234">
            <w:pPr>
              <w:rPr/>
            </w:pPr>
            <w:r w:rsidDel="00000000" w:rsidR="00000000" w:rsidRPr="00000000">
              <w:rPr>
                <w:rtl w:val="0"/>
              </w:rPr>
            </w:r>
          </w:p>
        </w:tc>
        <w:tc>
          <w:tcPr/>
          <w:p w:rsidR="00000000" w:rsidDel="00000000" w:rsidP="00000000" w:rsidRDefault="00000000" w:rsidRPr="00000000" w14:paraId="00000235">
            <w:pPr>
              <w:rPr/>
            </w:pPr>
            <w:r w:rsidDel="00000000" w:rsidR="00000000" w:rsidRPr="00000000">
              <w:rPr>
                <w:sz w:val="16"/>
                <w:szCs w:val="16"/>
                <w:rtl w:val="0"/>
              </w:rPr>
              <w:t xml:space="preserve">【請求項1】</w:t>
            </w:r>
            <w:r w:rsidDel="00000000" w:rsidR="00000000" w:rsidRPr="00000000">
              <w:rPr>
                <w:rtl w:val="0"/>
              </w:rPr>
            </w:r>
          </w:p>
        </w:tc>
        <w:tc>
          <w:tcPr/>
          <w:p w:rsidR="00000000" w:rsidDel="00000000" w:rsidP="00000000" w:rsidRDefault="00000000" w:rsidRPr="00000000" w14:paraId="00000236">
            <w:pPr>
              <w:rPr/>
            </w:pPr>
            <w:r w:rsidDel="00000000" w:rsidR="00000000" w:rsidRPr="00000000">
              <w:rPr>
                <w:rtl w:val="0"/>
              </w:rPr>
            </w:r>
          </w:p>
        </w:tc>
        <w:tc>
          <w:tcPr/>
          <w:p w:rsidR="00000000" w:rsidDel="00000000" w:rsidP="00000000" w:rsidRDefault="00000000" w:rsidRPr="00000000" w14:paraId="00000237">
            <w:pPr>
              <w:rPr/>
            </w:pPr>
            <w:r w:rsidDel="00000000" w:rsidR="00000000" w:rsidRPr="00000000">
              <w:rPr>
                <w:rtl w:val="0"/>
              </w:rPr>
            </w:r>
          </w:p>
        </w:tc>
        <w:tc>
          <w:tcPr/>
          <w:p w:rsidR="00000000" w:rsidDel="00000000" w:rsidP="00000000" w:rsidRDefault="00000000" w:rsidRPr="00000000" w14:paraId="00000238">
            <w:pPr>
              <w:rPr/>
            </w:pPr>
            <w:r w:rsidDel="00000000" w:rsidR="00000000" w:rsidRPr="00000000">
              <w:rPr>
                <w:rtl w:val="0"/>
              </w:rPr>
            </w:r>
          </w:p>
        </w:tc>
        <w:tc>
          <w:tcPr/>
          <w:p w:rsidR="00000000" w:rsidDel="00000000" w:rsidP="00000000" w:rsidRDefault="00000000" w:rsidRPr="00000000" w14:paraId="00000239">
            <w:pPr>
              <w:rPr/>
            </w:pPr>
            <w:r w:rsidDel="00000000" w:rsidR="00000000" w:rsidRPr="00000000">
              <w:rPr>
                <w:rtl w:val="0"/>
              </w:rPr>
            </w:r>
          </w:p>
        </w:tc>
        <w:tc>
          <w:tcPr/>
          <w:p w:rsidR="00000000" w:rsidDel="00000000" w:rsidP="00000000" w:rsidRDefault="00000000" w:rsidRPr="00000000" w14:paraId="0000023A">
            <w:pPr>
              <w:rPr/>
            </w:pPr>
            <w:r w:rsidDel="00000000" w:rsidR="00000000" w:rsidRPr="00000000">
              <w:rPr>
                <w:rtl w:val="0"/>
              </w:rPr>
            </w:r>
          </w:p>
        </w:tc>
        <w:tc>
          <w:tcPr/>
          <w:p w:rsidR="00000000" w:rsidDel="00000000" w:rsidP="00000000" w:rsidRDefault="00000000" w:rsidRPr="00000000" w14:paraId="0000023B">
            <w:pPr>
              <w:rPr/>
            </w:pPr>
            <w:r w:rsidDel="00000000" w:rsidR="00000000" w:rsidRPr="00000000">
              <w:rPr>
                <w:rtl w:val="0"/>
              </w:rPr>
            </w:r>
          </w:p>
        </w:tc>
      </w:tr>
      <w:tr>
        <w:trPr>
          <w:cantSplit w:val="0"/>
          <w:tblHeader w:val="0"/>
        </w:trPr>
        <w:tc>
          <w:tcPr/>
          <w:p w:rsidR="00000000" w:rsidDel="00000000" w:rsidP="00000000" w:rsidRDefault="00000000" w:rsidRPr="00000000" w14:paraId="0000023C">
            <w:pPr>
              <w:rPr/>
            </w:pPr>
            <w:r w:rsidDel="00000000" w:rsidR="00000000" w:rsidRPr="00000000">
              <w:rPr>
                <w:sz w:val="16"/>
                <w:szCs w:val="16"/>
                <w:rtl w:val="0"/>
              </w:rPr>
              <w:t xml:space="preserve">1A</w:t>
            </w:r>
            <w:r w:rsidDel="00000000" w:rsidR="00000000" w:rsidRPr="00000000">
              <w:rPr>
                <w:rtl w:val="0"/>
              </w:rPr>
            </w:r>
          </w:p>
        </w:tc>
        <w:tc>
          <w:tcPr/>
          <w:p w:rsidR="00000000" w:rsidDel="00000000" w:rsidP="00000000" w:rsidRDefault="00000000" w:rsidRPr="00000000" w14:paraId="0000023D">
            <w:pPr>
              <w:rPr/>
            </w:pPr>
            <w:r w:rsidDel="00000000" w:rsidR="00000000" w:rsidRPr="00000000">
              <w:rPr>
                <w:sz w:val="16"/>
                <w:szCs w:val="16"/>
                <w:rtl w:val="0"/>
              </w:rPr>
              <w:t xml:space="preserve">A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8fbbda" w:val="clear"/>
                <w:rtl w:val="0"/>
              </w:rPr>
              <w:t xml:space="preserve">blank</w:t>
            </w:r>
            <w:r w:rsidDel="00000000" w:rsidR="00000000" w:rsidRPr="00000000">
              <w:rPr>
                <w:sz w:val="16"/>
                <w:szCs w:val="16"/>
                <w:rtl w:val="0"/>
              </w:rPr>
              <w:t xml:space="preserve"> </w:t>
            </w:r>
            <w:r w:rsidDel="00000000" w:rsidR="00000000" w:rsidRPr="00000000">
              <w:rPr>
                <w:b w:val="0"/>
                <w:sz w:val="16"/>
                <w:szCs w:val="16"/>
                <w:shd w:fill="ffbf87" w:val="clear"/>
                <w:rtl w:val="0"/>
              </w:rPr>
              <w:t xml:space="preserve">comprising</w:t>
            </w: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23E">
            <w:pPr>
              <w:rPr/>
            </w:pPr>
            <w:r w:rsidDel="00000000" w:rsidR="00000000" w:rsidRPr="00000000">
              <w:rPr>
                <w:sz w:val="16"/>
                <w:szCs w:val="16"/>
                <w:rtl w:val="0"/>
              </w:rPr>
              <w:t xml:space="preserve">マスクブランクであって、</w:t>
            </w:r>
            <w:r w:rsidDel="00000000" w:rsidR="00000000" w:rsidRPr="00000000">
              <w:rPr>
                <w:rtl w:val="0"/>
              </w:rPr>
            </w:r>
          </w:p>
        </w:tc>
        <w:tc>
          <w:tcPr>
            <w:shd w:fill="ccfeff" w:val="clear"/>
          </w:tcPr>
          <w:p w:rsidR="00000000" w:rsidDel="00000000" w:rsidP="00000000" w:rsidRDefault="00000000" w:rsidRPr="00000000" w14:paraId="0000023F">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40">
            <w:pPr>
              <w:rPr/>
            </w:pPr>
            <w:r w:rsidDel="00000000" w:rsidR="00000000" w:rsidRPr="00000000">
              <w:rPr>
                <w:sz w:val="16"/>
                <w:szCs w:val="16"/>
                <w:rtl w:val="0"/>
              </w:rPr>
              <w:t xml:space="preserve">引用文献Sakai et al. '191には「マスクブランク」が記載されている。マスクブランクは光学的なマスクの中間体として一般的に知られており、構成要素1Aの「A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8fbbda" w:val="clear"/>
                <w:rtl w:val="0"/>
              </w:rPr>
              <w:t xml:space="preserve">blank</w:t>
            </w:r>
            <w:r w:rsidDel="00000000" w:rsidR="00000000" w:rsidRPr="00000000">
              <w:rPr>
                <w:sz w:val="16"/>
                <w:szCs w:val="16"/>
                <w:rtl w:val="0"/>
              </w:rPr>
              <w:t xml:space="preserve">」に相当する。</w:t>
            </w:r>
            <w:r w:rsidDel="00000000" w:rsidR="00000000" w:rsidRPr="00000000">
              <w:rPr>
                <w:rtl w:val="0"/>
              </w:rPr>
            </w:r>
          </w:p>
        </w:tc>
        <w:tc>
          <w:tcPr/>
          <w:p w:rsidR="00000000" w:rsidDel="00000000" w:rsidP="00000000" w:rsidRDefault="00000000" w:rsidRPr="00000000" w14:paraId="00000241">
            <w:pPr>
              <w:rPr/>
            </w:pPr>
            <w:r w:rsidDel="00000000" w:rsidR="00000000" w:rsidRPr="00000000">
              <w:rPr>
                <w:sz w:val="16"/>
                <w:szCs w:val="16"/>
                <w:rtl w:val="0"/>
              </w:rPr>
              <w:t xml:space="preserve">Sakai et al. '191 [0001, 0002, 0011]</w:t>
            </w:r>
            <w:r w:rsidDel="00000000" w:rsidR="00000000" w:rsidRPr="00000000">
              <w:rPr>
                <w:rtl w:val="0"/>
              </w:rPr>
            </w:r>
          </w:p>
        </w:tc>
        <w:tc>
          <w:tcPr/>
          <w:p w:rsidR="00000000" w:rsidDel="00000000" w:rsidP="00000000" w:rsidRDefault="00000000" w:rsidRPr="00000000" w14:paraId="00000242">
            <w:pPr>
              <w:rPr/>
            </w:pPr>
            <w:r w:rsidDel="00000000" w:rsidR="00000000" w:rsidRPr="00000000">
              <w:rPr>
                <w:sz w:val="16"/>
                <w:szCs w:val="16"/>
                <w:rtl w:val="0"/>
              </w:rPr>
              <w:t xml:space="preserve">(A) マスクブランクは「ハーフトーン位相シフトマスク用」である (効果[B]:位相シフトマスクの製造に適した構造を提供する)</w:t>
            </w:r>
            <w:r w:rsidDel="00000000" w:rsidR="00000000" w:rsidRPr="00000000">
              <w:rPr>
                <w:rtl w:val="0"/>
              </w:rPr>
            </w:r>
          </w:p>
          <w:p w:rsidR="00000000" w:rsidDel="00000000" w:rsidP="00000000" w:rsidRDefault="00000000" w:rsidRPr="00000000" w14:paraId="00000243">
            <w:pPr>
              <w:rPr/>
            </w:pPr>
            <w:r w:rsidDel="00000000" w:rsidR="00000000" w:rsidRPr="00000000">
              <w:rPr>
                <w:sz w:val="16"/>
                <w:szCs w:val="16"/>
                <w:rtl w:val="0"/>
              </w:rPr>
              <w:t xml:space="preserve">(B) マスクブランクは「フッ素系ガスを用いたドライエッチングによりパターニング可能」である (効果[B]:製造工程での加工性が向上する)</w:t>
            </w:r>
            <w:r w:rsidDel="00000000" w:rsidR="00000000" w:rsidRPr="00000000">
              <w:rPr>
                <w:rtl w:val="0"/>
              </w:rPr>
            </w:r>
          </w:p>
        </w:tc>
        <w:tc>
          <w:tcPr/>
          <w:p w:rsidR="00000000" w:rsidDel="00000000" w:rsidP="00000000" w:rsidRDefault="00000000" w:rsidRPr="00000000" w14:paraId="00000244">
            <w:pPr>
              <w:rPr/>
            </w:pPr>
            <w:r w:rsidDel="00000000" w:rsidR="00000000" w:rsidRPr="00000000">
              <w:rPr>
                <w:sz w:val="16"/>
                <w:szCs w:val="16"/>
                <w:rtl w:val="0"/>
              </w:rPr>
              <w:t xml:space="preserve">(A) 0002, 0003</w:t>
            </w:r>
            <w:r w:rsidDel="00000000" w:rsidR="00000000" w:rsidRPr="00000000">
              <w:rPr>
                <w:rtl w:val="0"/>
              </w:rPr>
            </w:r>
          </w:p>
          <w:p w:rsidR="00000000" w:rsidDel="00000000" w:rsidP="00000000" w:rsidRDefault="00000000" w:rsidRPr="00000000" w14:paraId="00000245">
            <w:pPr>
              <w:rPr/>
            </w:pPr>
            <w:r w:rsidDel="00000000" w:rsidR="00000000" w:rsidRPr="00000000">
              <w:rPr>
                <w:sz w:val="16"/>
                <w:szCs w:val="16"/>
                <w:rtl w:val="0"/>
              </w:rPr>
              <w:t xml:space="preserve">(B) 0003, 0011</w:t>
            </w:r>
            <w:r w:rsidDel="00000000" w:rsidR="00000000" w:rsidRPr="00000000">
              <w:rPr>
                <w:rtl w:val="0"/>
              </w:rPr>
            </w:r>
          </w:p>
        </w:tc>
      </w:tr>
      <w:tr>
        <w:trPr>
          <w:cantSplit w:val="0"/>
          <w:tblHeader w:val="0"/>
        </w:trPr>
        <w:tc>
          <w:tcPr/>
          <w:p w:rsidR="00000000" w:rsidDel="00000000" w:rsidP="00000000" w:rsidRDefault="00000000" w:rsidRPr="00000000" w14:paraId="00000246">
            <w:pPr>
              <w:rPr/>
            </w:pPr>
            <w:r w:rsidDel="00000000" w:rsidR="00000000" w:rsidRPr="00000000">
              <w:rPr>
                <w:sz w:val="16"/>
                <w:szCs w:val="16"/>
                <w:rtl w:val="0"/>
              </w:rPr>
              <w:t xml:space="preserve">1B</w:t>
            </w:r>
            <w:r w:rsidDel="00000000" w:rsidR="00000000" w:rsidRPr="00000000">
              <w:rPr>
                <w:rtl w:val="0"/>
              </w:rPr>
            </w:r>
          </w:p>
        </w:tc>
        <w:tc>
          <w:tcPr/>
          <w:p w:rsidR="00000000" w:rsidDel="00000000" w:rsidP="00000000" w:rsidRDefault="00000000" w:rsidRPr="00000000" w14:paraId="00000247">
            <w:pPr>
              <w:rPr/>
            </w:pPr>
            <w:r w:rsidDel="00000000" w:rsidR="00000000" w:rsidRPr="00000000">
              <w:rPr>
                <w:sz w:val="16"/>
                <w:szCs w:val="16"/>
                <w:rtl w:val="0"/>
              </w:rPr>
              <w:t xml:space="preserve">a </w:t>
            </w:r>
            <w:r w:rsidDel="00000000" w:rsidR="00000000" w:rsidRPr="00000000">
              <w:rPr>
                <w:b w:val="0"/>
                <w:sz w:val="16"/>
                <w:szCs w:val="16"/>
                <w:shd w:fill="96d096" w:val="clear"/>
                <w:rtl w:val="0"/>
              </w:rPr>
              <w:t xml:space="preserve">substrate</w:t>
            </w: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248">
            <w:pPr>
              <w:rPr/>
            </w:pPr>
            <w:r w:rsidDel="00000000" w:rsidR="00000000" w:rsidRPr="00000000">
              <w:rPr>
                <w:sz w:val="16"/>
                <w:szCs w:val="16"/>
                <w:rtl w:val="0"/>
              </w:rPr>
              <w:t xml:space="preserve">基板と、</w:t>
            </w:r>
            <w:r w:rsidDel="00000000" w:rsidR="00000000" w:rsidRPr="00000000">
              <w:rPr>
                <w:rtl w:val="0"/>
              </w:rPr>
            </w:r>
          </w:p>
        </w:tc>
        <w:tc>
          <w:tcPr>
            <w:shd w:fill="ccfeff" w:val="clear"/>
          </w:tcPr>
          <w:p w:rsidR="00000000" w:rsidDel="00000000" w:rsidP="00000000" w:rsidRDefault="00000000" w:rsidRPr="00000000" w14:paraId="00000249">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4A">
            <w:pPr>
              <w:rPr/>
            </w:pPr>
            <w:r w:rsidDel="00000000" w:rsidR="00000000" w:rsidRPr="00000000">
              <w:rPr>
                <w:sz w:val="16"/>
                <w:szCs w:val="16"/>
                <w:rtl w:val="0"/>
              </w:rPr>
              <w:t xml:space="preserve">引用文献Sakai et al. '191には「透光性基板の主表面上に位相シフト膜が設けられた」と記載されており、構成要素1Bの「a </w:t>
            </w:r>
            <w:r w:rsidDel="00000000" w:rsidR="00000000" w:rsidRPr="00000000">
              <w:rPr>
                <w:b w:val="0"/>
                <w:sz w:val="16"/>
                <w:szCs w:val="16"/>
                <w:shd w:fill="96d096" w:val="clear"/>
                <w:rtl w:val="0"/>
              </w:rPr>
              <w:t xml:space="preserve">substrate</w:t>
            </w:r>
            <w:r w:rsidDel="00000000" w:rsidR="00000000" w:rsidRPr="00000000">
              <w:rPr>
                <w:sz w:val="16"/>
                <w:szCs w:val="16"/>
                <w:rtl w:val="0"/>
              </w:rPr>
              <w:t xml:space="preserve">」に相当する。</w:t>
            </w:r>
            <w:r w:rsidDel="00000000" w:rsidR="00000000" w:rsidRPr="00000000">
              <w:rPr>
                <w:rtl w:val="0"/>
              </w:rPr>
            </w:r>
          </w:p>
        </w:tc>
        <w:tc>
          <w:tcPr/>
          <w:p w:rsidR="00000000" w:rsidDel="00000000" w:rsidP="00000000" w:rsidRDefault="00000000" w:rsidRPr="00000000" w14:paraId="0000024B">
            <w:pPr>
              <w:rPr/>
            </w:pPr>
            <w:r w:rsidDel="00000000" w:rsidR="00000000" w:rsidRPr="00000000">
              <w:rPr>
                <w:sz w:val="16"/>
                <w:szCs w:val="16"/>
                <w:rtl w:val="0"/>
              </w:rPr>
              <w:t xml:space="preserve">Sakai et al. '191 [0011, 0025]</w:t>
            </w:r>
            <w:r w:rsidDel="00000000" w:rsidR="00000000" w:rsidRPr="00000000">
              <w:rPr>
                <w:rtl w:val="0"/>
              </w:rPr>
            </w:r>
          </w:p>
        </w:tc>
        <w:tc>
          <w:tcPr/>
          <w:p w:rsidR="00000000" w:rsidDel="00000000" w:rsidP="00000000" w:rsidRDefault="00000000" w:rsidRPr="00000000" w14:paraId="0000024C">
            <w:pPr>
              <w:rPr/>
            </w:pPr>
            <w:r w:rsidDel="00000000" w:rsidR="00000000" w:rsidRPr="00000000">
              <w:rPr>
                <w:sz w:val="16"/>
                <w:szCs w:val="16"/>
                <w:rtl w:val="0"/>
              </w:rPr>
              <w:t xml:space="preserve">(A) 基板は「露光光に対して優れた透過性を有する材料」である (効果[A]:露光プロセスでの光透過性が向上する)</w:t>
            </w:r>
            <w:r w:rsidDel="00000000" w:rsidR="00000000" w:rsidRPr="00000000">
              <w:rPr>
                <w:rtl w:val="0"/>
              </w:rPr>
            </w:r>
          </w:p>
          <w:p w:rsidR="00000000" w:rsidDel="00000000" w:rsidP="00000000" w:rsidRDefault="00000000" w:rsidRPr="00000000" w14:paraId="0000024D">
            <w:pPr>
              <w:rPr/>
            </w:pPr>
            <w:r w:rsidDel="00000000" w:rsidR="00000000" w:rsidRPr="00000000">
              <w:rPr>
                <w:sz w:val="16"/>
                <w:szCs w:val="16"/>
                <w:rtl w:val="0"/>
              </w:rPr>
              <w:t xml:space="preserve">(B) 基板は「合成石英ガラス」である (効果[A]:ArFエキシマレーザー光に対して高い透過率を持つ)</w:t>
            </w:r>
            <w:r w:rsidDel="00000000" w:rsidR="00000000" w:rsidRPr="00000000">
              <w:rPr>
                <w:rtl w:val="0"/>
              </w:rPr>
            </w:r>
          </w:p>
        </w:tc>
        <w:tc>
          <w:tcPr/>
          <w:p w:rsidR="00000000" w:rsidDel="00000000" w:rsidP="00000000" w:rsidRDefault="00000000" w:rsidRPr="00000000" w14:paraId="0000024E">
            <w:pPr>
              <w:rPr/>
            </w:pPr>
            <w:r w:rsidDel="00000000" w:rsidR="00000000" w:rsidRPr="00000000">
              <w:rPr>
                <w:sz w:val="16"/>
                <w:szCs w:val="16"/>
                <w:rtl w:val="0"/>
              </w:rPr>
              <w:t xml:space="preserve">(A) 0108, 0109</w:t>
            </w:r>
            <w:r w:rsidDel="00000000" w:rsidR="00000000" w:rsidRPr="00000000">
              <w:rPr>
                <w:rtl w:val="0"/>
              </w:rPr>
            </w:r>
          </w:p>
          <w:p w:rsidR="00000000" w:rsidDel="00000000" w:rsidP="00000000" w:rsidRDefault="00000000" w:rsidRPr="00000000" w14:paraId="0000024F">
            <w:pPr>
              <w:rPr/>
            </w:pPr>
            <w:r w:rsidDel="00000000" w:rsidR="00000000" w:rsidRPr="00000000">
              <w:rPr>
                <w:sz w:val="16"/>
                <w:szCs w:val="16"/>
                <w:rtl w:val="0"/>
              </w:rPr>
              <w:t xml:space="preserve">(B) 0108</w:t>
            </w:r>
            <w:r w:rsidDel="00000000" w:rsidR="00000000" w:rsidRPr="00000000">
              <w:rPr>
                <w:rtl w:val="0"/>
              </w:rPr>
            </w:r>
          </w:p>
        </w:tc>
      </w:tr>
      <w:tr>
        <w:trPr>
          <w:cantSplit w:val="0"/>
          <w:tblHeader w:val="0"/>
        </w:trPr>
        <w:tc>
          <w:tcPr/>
          <w:p w:rsidR="00000000" w:rsidDel="00000000" w:rsidP="00000000" w:rsidRDefault="00000000" w:rsidRPr="00000000" w14:paraId="00000250">
            <w:pPr>
              <w:rPr/>
            </w:pPr>
            <w:r w:rsidDel="00000000" w:rsidR="00000000" w:rsidRPr="00000000">
              <w:rPr>
                <w:sz w:val="16"/>
                <w:szCs w:val="16"/>
                <w:rtl w:val="0"/>
              </w:rPr>
              <w:t xml:space="preserve">1C</w:t>
            </w:r>
            <w:r w:rsidDel="00000000" w:rsidR="00000000" w:rsidRPr="00000000">
              <w:rPr>
                <w:rtl w:val="0"/>
              </w:rPr>
            </w:r>
          </w:p>
        </w:tc>
        <w:tc>
          <w:tcPr/>
          <w:p w:rsidR="00000000" w:rsidDel="00000000" w:rsidP="00000000" w:rsidRDefault="00000000" w:rsidRPr="00000000" w14:paraId="00000251">
            <w:pPr>
              <w:rPr/>
            </w:pPr>
            <w:r w:rsidDel="00000000" w:rsidR="00000000" w:rsidRPr="00000000">
              <w:rPr>
                <w:sz w:val="16"/>
                <w:szCs w:val="16"/>
                <w:rtl w:val="0"/>
              </w:rPr>
              <w:t xml:space="preserve">a multilayer reflective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being able to reflect EUV </w:t>
            </w:r>
            <w:r w:rsidDel="00000000" w:rsidR="00000000" w:rsidRPr="00000000">
              <w:rPr>
                <w:b w:val="0"/>
                <w:sz w:val="16"/>
                <w:szCs w:val="16"/>
                <w:shd w:fill="c6aba5" w:val="clear"/>
                <w:rtl w:val="0"/>
              </w:rPr>
              <w:t xml:space="preserve">light</w:t>
            </w:r>
            <w:r w:rsidDel="00000000" w:rsidR="00000000" w:rsidRPr="00000000">
              <w:rPr>
                <w:sz w:val="16"/>
                <w:szCs w:val="16"/>
                <w:rtl w:val="0"/>
              </w:rPr>
              <w:t xml:space="preserve"> on the </w:t>
            </w:r>
            <w:r w:rsidDel="00000000" w:rsidR="00000000" w:rsidRPr="00000000">
              <w:rPr>
                <w:b w:val="0"/>
                <w:sz w:val="16"/>
                <w:szCs w:val="16"/>
                <w:shd w:fill="96d096" w:val="clear"/>
                <w:rtl w:val="0"/>
              </w:rPr>
              <w:t xml:space="preserve">substrate</w:t>
            </w: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252">
            <w:pPr>
              <w:rPr/>
            </w:pPr>
            <w:r w:rsidDel="00000000" w:rsidR="00000000" w:rsidRPr="00000000">
              <w:rPr>
                <w:sz w:val="16"/>
                <w:szCs w:val="16"/>
                <w:rtl w:val="0"/>
              </w:rPr>
              <w:t xml:space="preserve">基板上にEUV光を反射できる多層反射膜と、</w:t>
            </w:r>
            <w:r w:rsidDel="00000000" w:rsidR="00000000" w:rsidRPr="00000000">
              <w:rPr>
                <w:rtl w:val="0"/>
              </w:rPr>
            </w:r>
          </w:p>
        </w:tc>
        <w:tc>
          <w:tcPr>
            <w:shd w:fill="ffcccb" w:val="clear"/>
          </w:tcPr>
          <w:p w:rsidR="00000000" w:rsidDel="00000000" w:rsidP="00000000" w:rsidRDefault="00000000" w:rsidRPr="00000000" w14:paraId="0000025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54">
            <w:pPr>
              <w:rPr/>
            </w:pPr>
            <w:r w:rsidDel="00000000" w:rsidR="00000000" w:rsidRPr="00000000">
              <w:rPr>
                <w:sz w:val="16"/>
                <w:szCs w:val="16"/>
                <w:rtl w:val="0"/>
              </w:rPr>
              <w:t xml:space="preserve">引用文献Nozawa et al. '424には「透光性基板上に位相シフト膜と遮光膜が順に積層した構造を備えるマスクブランク」が記載されているが、「EUV光を反射する多層反射膜」については記載されていない。Nozawa et al. '424は位相シフトマスクに関するものであり、EUV光を反射する多層反射膜を基板上に設ける構成は開示されていない。</w:t>
            </w:r>
            <w:r w:rsidDel="00000000" w:rsidR="00000000" w:rsidRPr="00000000">
              <w:rPr>
                <w:rtl w:val="0"/>
              </w:rPr>
            </w:r>
          </w:p>
        </w:tc>
        <w:tc>
          <w:tcPr/>
          <w:p w:rsidR="00000000" w:rsidDel="00000000" w:rsidP="00000000" w:rsidRDefault="00000000" w:rsidRPr="00000000" w14:paraId="00000255">
            <w:pPr>
              <w:rPr/>
            </w:pPr>
            <w:r w:rsidDel="00000000" w:rsidR="00000000" w:rsidRPr="00000000">
              <w:rPr>
                <w:sz w:val="16"/>
                <w:szCs w:val="16"/>
                <w:rtl w:val="0"/>
              </w:rPr>
              <w:t xml:space="preserve">Nozawa et al. '424 [0006, 0011, 0017]</w:t>
            </w:r>
            <w:r w:rsidDel="00000000" w:rsidR="00000000" w:rsidRPr="00000000">
              <w:rPr>
                <w:rtl w:val="0"/>
              </w:rPr>
            </w:r>
          </w:p>
        </w:tc>
        <w:tc>
          <w:tcPr/>
          <w:p w:rsidR="00000000" w:rsidDel="00000000" w:rsidP="00000000" w:rsidRDefault="00000000" w:rsidRPr="00000000" w14:paraId="00000256">
            <w:pPr>
              <w:rPr/>
            </w:pPr>
            <w:r w:rsidDel="00000000" w:rsidR="00000000" w:rsidRPr="00000000">
              <w:rPr>
                <w:sz w:val="16"/>
                <w:szCs w:val="16"/>
                <w:rtl w:val="0"/>
              </w:rPr>
              <w:t xml:space="preserve">(A) 多層反射膜は「異なる屈折率を有する元素を含む層が周期的に形成された構造」である (効果[A]:EUV光の反射効率が向上する)</w:t>
            </w:r>
            <w:r w:rsidDel="00000000" w:rsidR="00000000" w:rsidRPr="00000000">
              <w:rPr>
                <w:rtl w:val="0"/>
              </w:rPr>
            </w:r>
          </w:p>
          <w:p w:rsidR="00000000" w:rsidDel="00000000" w:rsidP="00000000" w:rsidRDefault="00000000" w:rsidRPr="00000000" w14:paraId="00000257">
            <w:pPr>
              <w:rPr/>
            </w:pPr>
            <w:r w:rsidDel="00000000" w:rsidR="00000000" w:rsidRPr="00000000">
              <w:rPr>
                <w:sz w:val="16"/>
                <w:szCs w:val="16"/>
                <w:rtl w:val="0"/>
              </w:rPr>
              <w:t xml:space="preserve">(B) 多層反射膜は「高屈折率材料の薄膜と低屈折率材料の薄膜が約40〜60周期で交互に形成」されている (効果[A]:EUV光の反射効率を最適化する)</w:t>
            </w:r>
            <w:r w:rsidDel="00000000" w:rsidR="00000000" w:rsidRPr="00000000">
              <w:rPr>
                <w:rtl w:val="0"/>
              </w:rPr>
            </w:r>
          </w:p>
        </w:tc>
        <w:tc>
          <w:tcPr/>
          <w:p w:rsidR="00000000" w:rsidDel="00000000" w:rsidP="00000000" w:rsidRDefault="00000000" w:rsidRPr="00000000" w14:paraId="00000258">
            <w:pPr>
              <w:rPr/>
            </w:pPr>
            <w:r w:rsidDel="00000000" w:rsidR="00000000" w:rsidRPr="00000000">
              <w:rPr>
                <w:sz w:val="16"/>
                <w:szCs w:val="16"/>
                <w:rtl w:val="0"/>
              </w:rPr>
              <w:t xml:space="preserve">(A) 0165, 0169, 0170</w:t>
            </w:r>
            <w:r w:rsidDel="00000000" w:rsidR="00000000" w:rsidRPr="00000000">
              <w:rPr>
                <w:rtl w:val="0"/>
              </w:rPr>
            </w:r>
          </w:p>
          <w:p w:rsidR="00000000" w:rsidDel="00000000" w:rsidP="00000000" w:rsidRDefault="00000000" w:rsidRPr="00000000" w14:paraId="00000259">
            <w:pPr>
              <w:rPr/>
            </w:pPr>
            <w:r w:rsidDel="00000000" w:rsidR="00000000" w:rsidRPr="00000000">
              <w:rPr>
                <w:sz w:val="16"/>
                <w:szCs w:val="16"/>
                <w:rtl w:val="0"/>
              </w:rPr>
              <w:t xml:space="preserve">(B) 0171</w:t>
            </w:r>
            <w:r w:rsidDel="00000000" w:rsidR="00000000" w:rsidRPr="00000000">
              <w:rPr>
                <w:rtl w:val="0"/>
              </w:rPr>
            </w:r>
          </w:p>
        </w:tc>
      </w:tr>
      <w:tr>
        <w:trPr>
          <w:cantSplit w:val="0"/>
          <w:tblHeader w:val="0"/>
        </w:trPr>
        <w:tc>
          <w:tcPr/>
          <w:p w:rsidR="00000000" w:rsidDel="00000000" w:rsidP="00000000" w:rsidRDefault="00000000" w:rsidRPr="00000000" w14:paraId="0000025A">
            <w:pPr>
              <w:rPr/>
            </w:pPr>
            <w:r w:rsidDel="00000000" w:rsidR="00000000" w:rsidRPr="00000000">
              <w:rPr>
                <w:sz w:val="16"/>
                <w:szCs w:val="16"/>
                <w:rtl w:val="0"/>
              </w:rPr>
              <w:t xml:space="preserve">1D</w:t>
            </w:r>
            <w:r w:rsidDel="00000000" w:rsidR="00000000" w:rsidRPr="00000000">
              <w:rPr>
                <w:rtl w:val="0"/>
              </w:rPr>
            </w:r>
          </w:p>
        </w:tc>
        <w:tc>
          <w:tcPr/>
          <w:p w:rsidR="00000000" w:rsidDel="00000000" w:rsidP="00000000" w:rsidRDefault="00000000" w:rsidRPr="00000000" w14:paraId="0000025B">
            <w:pPr>
              <w:rPr/>
            </w:pPr>
            <w:r w:rsidDel="00000000" w:rsidR="00000000" w:rsidRPr="00000000">
              <w:rPr>
                <w:sz w:val="16"/>
                <w:szCs w:val="16"/>
                <w:rtl w:val="0"/>
              </w:rPr>
              <w:t xml:space="preserve">an </w:t>
            </w:r>
            <w:r w:rsidDel="00000000" w:rsidR="00000000" w:rsidRPr="00000000">
              <w:rPr>
                <w:b w:val="0"/>
                <w:sz w:val="16"/>
                <w:szCs w:val="16"/>
                <w:shd w:fill="f1bbe1" w:val="clear"/>
                <w:rtl w:val="0"/>
              </w:rPr>
              <w:t xml:space="preserve">absorber</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on the multilayer reflective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the </w:t>
            </w:r>
            <w:r w:rsidDel="00000000" w:rsidR="00000000" w:rsidRPr="00000000">
              <w:rPr>
                <w:b w:val="0"/>
                <w:sz w:val="16"/>
                <w:szCs w:val="16"/>
                <w:shd w:fill="f1bbe1" w:val="clear"/>
                <w:rtl w:val="0"/>
              </w:rPr>
              <w:t xml:space="preserve">absorber</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w:t>
            </w:r>
            <w:r w:rsidDel="00000000" w:rsidR="00000000" w:rsidRPr="00000000">
              <w:rPr>
                <w:b w:val="0"/>
                <w:sz w:val="16"/>
                <w:szCs w:val="16"/>
                <w:shd w:fill="bfbfbf" w:val="clear"/>
                <w:rtl w:val="0"/>
              </w:rPr>
              <w:t xml:space="preserve">containing</w:t>
            </w:r>
            <w:r w:rsidDel="00000000" w:rsidR="00000000" w:rsidRPr="00000000">
              <w:rPr>
                <w:sz w:val="16"/>
                <w:szCs w:val="16"/>
                <w:rtl w:val="0"/>
              </w:rPr>
              <w:t xml:space="preserve"> ruthenium; and</w:t>
            </w:r>
            <w:r w:rsidDel="00000000" w:rsidR="00000000" w:rsidRPr="00000000">
              <w:rPr>
                <w:rtl w:val="0"/>
              </w:rPr>
            </w:r>
          </w:p>
        </w:tc>
        <w:tc>
          <w:tcPr/>
          <w:p w:rsidR="00000000" w:rsidDel="00000000" w:rsidP="00000000" w:rsidRDefault="00000000" w:rsidRPr="00000000" w14:paraId="0000025C">
            <w:pPr>
              <w:rPr/>
            </w:pPr>
            <w:r w:rsidDel="00000000" w:rsidR="00000000" w:rsidRPr="00000000">
              <w:rPr>
                <w:sz w:val="16"/>
                <w:szCs w:val="16"/>
                <w:rtl w:val="0"/>
              </w:rPr>
              <w:t xml:space="preserve">多層反射膜上に設けられ、ルテニウムを含む吸収膜と、</w:t>
            </w:r>
            <w:r w:rsidDel="00000000" w:rsidR="00000000" w:rsidRPr="00000000">
              <w:rPr>
                <w:rtl w:val="0"/>
              </w:rPr>
            </w:r>
          </w:p>
        </w:tc>
        <w:tc>
          <w:tcPr>
            <w:shd w:fill="ffcccb" w:val="clear"/>
          </w:tcPr>
          <w:p w:rsidR="00000000" w:rsidDel="00000000" w:rsidP="00000000" w:rsidRDefault="00000000" w:rsidRPr="00000000" w14:paraId="0000025D">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5E">
            <w:pPr>
              <w:rPr/>
            </w:pPr>
            <w:r w:rsidDel="00000000" w:rsidR="00000000" w:rsidRPr="00000000">
              <w:rPr>
                <w:sz w:val="16"/>
                <w:szCs w:val="16"/>
                <w:rtl w:val="0"/>
              </w:rPr>
              <w:t xml:space="preserve">引用文献Nozawa et al. '424には「ケイ素を含有し、クロムを実質的に含有しない材料で形成され」た位相シフト膜について記載されているが、「ルテニウムを含む吸収体膜」については記載されていない。</w:t>
            </w:r>
            <w:r w:rsidDel="00000000" w:rsidR="00000000" w:rsidRPr="00000000">
              <w:rPr>
                <w:rtl w:val="0"/>
              </w:rPr>
            </w:r>
          </w:p>
        </w:tc>
        <w:tc>
          <w:tcPr/>
          <w:p w:rsidR="00000000" w:rsidDel="00000000" w:rsidP="00000000" w:rsidRDefault="00000000" w:rsidRPr="00000000" w14:paraId="0000025F">
            <w:pPr>
              <w:rPr/>
            </w:pPr>
            <w:r w:rsidDel="00000000" w:rsidR="00000000" w:rsidRPr="00000000">
              <w:rPr>
                <w:sz w:val="16"/>
                <w:szCs w:val="16"/>
                <w:rtl w:val="0"/>
              </w:rPr>
              <w:t xml:space="preserve">Nozawa et al. '424 [0011, 0035]</w:t>
            </w:r>
            <w:r w:rsidDel="00000000" w:rsidR="00000000" w:rsidRPr="00000000">
              <w:rPr>
                <w:rtl w:val="0"/>
              </w:rPr>
            </w:r>
          </w:p>
        </w:tc>
        <w:tc>
          <w:tcPr/>
          <w:p w:rsidR="00000000" w:rsidDel="00000000" w:rsidP="00000000" w:rsidRDefault="00000000" w:rsidRPr="00000000" w14:paraId="00000260">
            <w:pPr>
              <w:rPr/>
            </w:pPr>
            <w:r w:rsidDel="00000000" w:rsidR="00000000" w:rsidRPr="00000000">
              <w:rPr>
                <w:sz w:val="16"/>
                <w:szCs w:val="16"/>
                <w:rtl w:val="0"/>
              </w:rPr>
              <w:t xml:space="preserve">(A) 吸収体膜は「EUV光を吸収する」機能を有する (効果[A]:パターン形成時のコントラストが向上する)</w:t>
            </w:r>
            <w:r w:rsidDel="00000000" w:rsidR="00000000" w:rsidRPr="00000000">
              <w:rPr>
                <w:rtl w:val="0"/>
              </w:rPr>
            </w:r>
          </w:p>
        </w:tc>
        <w:tc>
          <w:tcPr/>
          <w:p w:rsidR="00000000" w:rsidDel="00000000" w:rsidP="00000000" w:rsidRDefault="00000000" w:rsidRPr="00000000" w14:paraId="00000261">
            <w:pPr>
              <w:rPr/>
            </w:pPr>
            <w:r w:rsidDel="00000000" w:rsidR="00000000" w:rsidRPr="00000000">
              <w:rPr>
                <w:sz w:val="16"/>
                <w:szCs w:val="16"/>
                <w:rtl w:val="0"/>
              </w:rPr>
              <w:t xml:space="preserve">(A) 0115, 0165</w:t>
            </w:r>
            <w:r w:rsidDel="00000000" w:rsidR="00000000" w:rsidRPr="00000000">
              <w:rPr>
                <w:rtl w:val="0"/>
              </w:rPr>
            </w:r>
          </w:p>
        </w:tc>
      </w:tr>
      <w:tr>
        <w:trPr>
          <w:cantSplit w:val="0"/>
          <w:tblHeader w:val="0"/>
        </w:trPr>
        <w:tc>
          <w:tcPr/>
          <w:p w:rsidR="00000000" w:rsidDel="00000000" w:rsidP="00000000" w:rsidRDefault="00000000" w:rsidRPr="00000000" w14:paraId="00000262">
            <w:pPr>
              <w:rPr/>
            </w:pPr>
            <w:r w:rsidDel="00000000" w:rsidR="00000000" w:rsidRPr="00000000">
              <w:rPr>
                <w:sz w:val="16"/>
                <w:szCs w:val="16"/>
                <w:rtl w:val="0"/>
              </w:rPr>
              <w:t xml:space="preserve">1E</w:t>
            </w:r>
            <w:r w:rsidDel="00000000" w:rsidR="00000000" w:rsidRPr="00000000">
              <w:rPr>
                <w:rtl w:val="0"/>
              </w:rPr>
            </w:r>
          </w:p>
        </w:tc>
        <w:tc>
          <w:tcPr/>
          <w:p w:rsidR="00000000" w:rsidDel="00000000" w:rsidP="00000000" w:rsidRDefault="00000000" w:rsidRPr="00000000" w14:paraId="00000263">
            <w:pPr>
              <w:rPr/>
            </w:pPr>
            <w:r w:rsidDel="00000000" w:rsidR="00000000" w:rsidRPr="00000000">
              <w:rPr>
                <w:sz w:val="16"/>
                <w:szCs w:val="16"/>
                <w:rtl w:val="0"/>
              </w:rPr>
              <w:t xml:space="preserve">a </w:t>
            </w:r>
            <w:r w:rsidDel="00000000" w:rsidR="00000000" w:rsidRPr="00000000">
              <w:rPr>
                <w:b w:val="0"/>
                <w:sz w:val="16"/>
                <w:szCs w:val="16"/>
                <w:shd w:fill="dede91" w:val="clear"/>
                <w:rtl w:val="0"/>
              </w:rPr>
              <w:t xml:space="preserve">hard</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on the </w:t>
            </w:r>
            <w:r w:rsidDel="00000000" w:rsidR="00000000" w:rsidRPr="00000000">
              <w:rPr>
                <w:b w:val="0"/>
                <w:sz w:val="16"/>
                <w:szCs w:val="16"/>
                <w:shd w:fill="f1bbe1" w:val="clear"/>
                <w:rtl w:val="0"/>
              </w:rPr>
              <w:t xml:space="preserve">absorber</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264">
            <w:pPr>
              <w:rPr/>
            </w:pPr>
            <w:r w:rsidDel="00000000" w:rsidR="00000000" w:rsidRPr="00000000">
              <w:rPr>
                <w:sz w:val="16"/>
                <w:szCs w:val="16"/>
                <w:rtl w:val="0"/>
              </w:rPr>
              <w:t xml:space="preserve">吸収膜上に設けられたハードマスク膜と、</w:t>
            </w:r>
            <w:r w:rsidDel="00000000" w:rsidR="00000000" w:rsidRPr="00000000">
              <w:rPr>
                <w:rtl w:val="0"/>
              </w:rPr>
            </w:r>
          </w:p>
        </w:tc>
        <w:tc>
          <w:tcPr>
            <w:shd w:fill="ffcccb" w:val="clear"/>
          </w:tcPr>
          <w:p w:rsidR="00000000" w:rsidDel="00000000" w:rsidP="00000000" w:rsidRDefault="00000000" w:rsidRPr="00000000" w14:paraId="00000265">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66">
            <w:pPr>
              <w:rPr/>
            </w:pPr>
            <w:r w:rsidDel="00000000" w:rsidR="00000000" w:rsidRPr="00000000">
              <w:rPr>
                <w:sz w:val="16"/>
                <w:szCs w:val="16"/>
                <w:rtl w:val="0"/>
              </w:rPr>
              <w:t xml:space="preserve">引用文献Nozawa et al. '424には「遮光膜3の上にハードマスク膜4が積層した」構成が記載されているが、「吸収体膜上のハードマスク膜」という特定の構成は記載されていない。</w:t>
            </w:r>
            <w:r w:rsidDel="00000000" w:rsidR="00000000" w:rsidRPr="00000000">
              <w:rPr>
                <w:rtl w:val="0"/>
              </w:rPr>
            </w:r>
          </w:p>
        </w:tc>
        <w:tc>
          <w:tcPr/>
          <w:p w:rsidR="00000000" w:rsidDel="00000000" w:rsidP="00000000" w:rsidRDefault="00000000" w:rsidRPr="00000000" w14:paraId="00000267">
            <w:pPr>
              <w:rPr/>
            </w:pPr>
            <w:r w:rsidDel="00000000" w:rsidR="00000000" w:rsidRPr="00000000">
              <w:rPr>
                <w:sz w:val="16"/>
                <w:szCs w:val="16"/>
                <w:rtl w:val="0"/>
              </w:rPr>
              <w:t xml:space="preserve">Nozawa et al. '424 [0067, 0077]</w:t>
            </w:r>
            <w:r w:rsidDel="00000000" w:rsidR="00000000" w:rsidRPr="00000000">
              <w:rPr>
                <w:rtl w:val="0"/>
              </w:rPr>
            </w:r>
          </w:p>
        </w:tc>
        <w:tc>
          <w:tcPr/>
          <w:p w:rsidR="00000000" w:rsidDel="00000000" w:rsidP="00000000" w:rsidRDefault="00000000" w:rsidRPr="00000000" w14:paraId="00000268">
            <w:pPr>
              <w:rPr/>
            </w:pPr>
            <w:r w:rsidDel="00000000" w:rsidR="00000000" w:rsidRPr="00000000">
              <w:rPr>
                <w:sz w:val="16"/>
                <w:szCs w:val="16"/>
                <w:rtl w:val="0"/>
              </w:rPr>
              <w:t xml:space="preserve">(A) ハードマスク膜は「フッ素系ガスを用いたドライエッチングによりパターニング可能」である (効果[B]:微細パターン形成が容易になる)</w:t>
            </w:r>
            <w:r w:rsidDel="00000000" w:rsidR="00000000" w:rsidRPr="00000000">
              <w:rPr>
                <w:rtl w:val="0"/>
              </w:rPr>
            </w:r>
          </w:p>
          <w:p w:rsidR="00000000" w:rsidDel="00000000" w:rsidP="00000000" w:rsidRDefault="00000000" w:rsidRPr="00000000" w14:paraId="00000269">
            <w:pPr>
              <w:rPr/>
            </w:pPr>
            <w:r w:rsidDel="00000000" w:rsidR="00000000" w:rsidRPr="00000000">
              <w:rPr>
                <w:sz w:val="16"/>
                <w:szCs w:val="16"/>
                <w:rtl w:val="0"/>
              </w:rPr>
              <w:t xml:space="preserve">(B) ハードマスク膜は「酸素含有塩素系ガスを用いたエッチングに対して選択性を有する」 (効果[A]:下層膜のパターニング精度が向上する)</w:t>
            </w:r>
            <w:r w:rsidDel="00000000" w:rsidR="00000000" w:rsidRPr="00000000">
              <w:rPr>
                <w:rtl w:val="0"/>
              </w:rPr>
            </w:r>
          </w:p>
        </w:tc>
        <w:tc>
          <w:tcPr/>
          <w:p w:rsidR="00000000" w:rsidDel="00000000" w:rsidP="00000000" w:rsidRDefault="00000000" w:rsidRPr="00000000" w14:paraId="0000026A">
            <w:pPr>
              <w:rPr/>
            </w:pPr>
            <w:r w:rsidDel="00000000" w:rsidR="00000000" w:rsidRPr="00000000">
              <w:rPr>
                <w:sz w:val="16"/>
                <w:szCs w:val="16"/>
                <w:rtl w:val="0"/>
              </w:rPr>
              <w:t xml:space="preserve">(A) 0003, 0011</w:t>
            </w:r>
            <w:r w:rsidDel="00000000" w:rsidR="00000000" w:rsidRPr="00000000">
              <w:rPr>
                <w:rtl w:val="0"/>
              </w:rPr>
            </w:r>
          </w:p>
          <w:p w:rsidR="00000000" w:rsidDel="00000000" w:rsidP="00000000" w:rsidRDefault="00000000" w:rsidRPr="00000000" w14:paraId="0000026B">
            <w:pPr>
              <w:rPr/>
            </w:pPr>
            <w:r w:rsidDel="00000000" w:rsidR="00000000" w:rsidRPr="00000000">
              <w:rPr>
                <w:sz w:val="16"/>
                <w:szCs w:val="16"/>
                <w:rtl w:val="0"/>
              </w:rPr>
              <w:t xml:space="preserve">(B) 0003, 0014</w:t>
            </w:r>
            <w:r w:rsidDel="00000000" w:rsidR="00000000" w:rsidRPr="00000000">
              <w:rPr>
                <w:rtl w:val="0"/>
              </w:rPr>
            </w:r>
          </w:p>
        </w:tc>
      </w:tr>
      <w:tr>
        <w:trPr>
          <w:cantSplit w:val="0"/>
          <w:tblHeader w:val="0"/>
        </w:trPr>
        <w:tc>
          <w:tcPr/>
          <w:p w:rsidR="00000000" w:rsidDel="00000000" w:rsidP="00000000" w:rsidRDefault="00000000" w:rsidRPr="00000000" w14:paraId="0000026C">
            <w:pPr>
              <w:rPr/>
            </w:pPr>
            <w:r w:rsidDel="00000000" w:rsidR="00000000" w:rsidRPr="00000000">
              <w:rPr>
                <w:sz w:val="16"/>
                <w:szCs w:val="16"/>
                <w:rtl w:val="0"/>
              </w:rPr>
              <w:t xml:space="preserve">1F</w:t>
            </w:r>
            <w:r w:rsidDel="00000000" w:rsidR="00000000" w:rsidRPr="00000000">
              <w:rPr>
                <w:rtl w:val="0"/>
              </w:rPr>
            </w:r>
          </w:p>
        </w:tc>
        <w:tc>
          <w:tcPr/>
          <w:p w:rsidR="00000000" w:rsidDel="00000000" w:rsidP="00000000" w:rsidRDefault="00000000" w:rsidRPr="00000000" w14:paraId="0000026D">
            <w:pPr>
              <w:rPr/>
            </w:pPr>
            <w:r w:rsidDel="00000000" w:rsidR="00000000" w:rsidRPr="00000000">
              <w:rPr>
                <w:sz w:val="16"/>
                <w:szCs w:val="16"/>
                <w:rtl w:val="0"/>
              </w:rPr>
              <w:t xml:space="preserve">wherein the </w:t>
            </w:r>
            <w:r w:rsidDel="00000000" w:rsidR="00000000" w:rsidRPr="00000000">
              <w:rPr>
                <w:b w:val="0"/>
                <w:sz w:val="16"/>
                <w:szCs w:val="16"/>
                <w:shd w:fill="dede91" w:val="clear"/>
                <w:rtl w:val="0"/>
              </w:rPr>
              <w:t xml:space="preserve">hard</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w:t>
            </w:r>
            <w:r w:rsidDel="00000000" w:rsidR="00000000" w:rsidRPr="00000000">
              <w:rPr>
                <w:b w:val="0"/>
                <w:sz w:val="16"/>
                <w:szCs w:val="16"/>
                <w:shd w:fill="8bdfe7" w:val="clear"/>
                <w:rtl w:val="0"/>
              </w:rPr>
              <w:t xml:space="preserve">consists</w:t>
            </w:r>
            <w:r w:rsidDel="00000000" w:rsidR="00000000" w:rsidRPr="00000000">
              <w:rPr>
                <w:sz w:val="16"/>
                <w:szCs w:val="16"/>
                <w:rtl w:val="0"/>
              </w:rPr>
              <w:t xml:space="preserve"> of silicon and oxygen;</w:t>
            </w:r>
            <w:r w:rsidDel="00000000" w:rsidR="00000000" w:rsidRPr="00000000">
              <w:rPr>
                <w:rtl w:val="0"/>
              </w:rPr>
            </w:r>
          </w:p>
        </w:tc>
        <w:tc>
          <w:tcPr/>
          <w:p w:rsidR="00000000" w:rsidDel="00000000" w:rsidP="00000000" w:rsidRDefault="00000000" w:rsidRPr="00000000" w14:paraId="0000026E">
            <w:pPr>
              <w:rPr/>
            </w:pPr>
            <w:r w:rsidDel="00000000" w:rsidR="00000000" w:rsidRPr="00000000">
              <w:rPr>
                <w:sz w:val="16"/>
                <w:szCs w:val="16"/>
                <w:rtl w:val="0"/>
              </w:rPr>
              <w:t xml:space="preserve">ハードマスク膜がケイ素及び酸素から成り、</w:t>
            </w:r>
            <w:r w:rsidDel="00000000" w:rsidR="00000000" w:rsidRPr="00000000">
              <w:rPr>
                <w:rtl w:val="0"/>
              </w:rPr>
            </w:r>
          </w:p>
        </w:tc>
        <w:tc>
          <w:tcPr>
            <w:shd w:fill="ffcccb" w:val="clear"/>
          </w:tcPr>
          <w:p w:rsidR="00000000" w:rsidDel="00000000" w:rsidP="00000000" w:rsidRDefault="00000000" w:rsidRPr="00000000" w14:paraId="0000026F">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70">
            <w:pPr>
              <w:rPr/>
            </w:pPr>
            <w:r w:rsidDel="00000000" w:rsidR="00000000" w:rsidRPr="00000000">
              <w:rPr>
                <w:sz w:val="16"/>
                <w:szCs w:val="16"/>
                <w:rtl w:val="0"/>
              </w:rPr>
              <w:t xml:space="preserve">引用文献Nozawa et al. '424には、ハードマスク膜がケイ素と酸素のみからなる構成は記載されていない。</w:t>
            </w:r>
            <w:r w:rsidDel="00000000" w:rsidR="00000000" w:rsidRPr="00000000">
              <w:rPr>
                <w:rtl w:val="0"/>
              </w:rPr>
            </w:r>
          </w:p>
        </w:tc>
        <w:tc>
          <w:tcPr/>
          <w:p w:rsidR="00000000" w:rsidDel="00000000" w:rsidP="00000000" w:rsidRDefault="00000000" w:rsidRPr="00000000" w14:paraId="00000271">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272">
            <w:pPr>
              <w:rPr/>
            </w:pPr>
            <w:r w:rsidDel="00000000" w:rsidR="00000000" w:rsidRPr="00000000">
              <w:rPr>
                <w:sz w:val="16"/>
                <w:szCs w:val="16"/>
                <w:rtl w:val="0"/>
              </w:rPr>
              <w:t xml:space="preserve">(A) ハードマスク膜は「シリコンと酸素の結合形態が多様」である (効果[B]:エッチング特性を調整可能)</w:t>
            </w:r>
            <w:r w:rsidDel="00000000" w:rsidR="00000000" w:rsidRPr="00000000">
              <w:rPr>
                <w:rtl w:val="0"/>
              </w:rPr>
            </w:r>
          </w:p>
          <w:p w:rsidR="00000000" w:rsidDel="00000000" w:rsidP="00000000" w:rsidRDefault="00000000" w:rsidRPr="00000000" w14:paraId="00000273">
            <w:pPr>
              <w:rPr/>
            </w:pPr>
            <w:r w:rsidDel="00000000" w:rsidR="00000000" w:rsidRPr="00000000">
              <w:rPr>
                <w:sz w:val="16"/>
                <w:szCs w:val="16"/>
                <w:rtl w:val="0"/>
              </w:rPr>
              <w:t xml:space="preserve">(B) ハードマスク膜は「酸素欠乏SiO2膜」である (効果[A]:フッ素系ガスに対するエッチングレートが高く、迅速かつ優れたエッチングが可能)</w:t>
            </w:r>
            <w:r w:rsidDel="00000000" w:rsidR="00000000" w:rsidRPr="00000000">
              <w:rPr>
                <w:rtl w:val="0"/>
              </w:rPr>
            </w:r>
          </w:p>
        </w:tc>
        <w:tc>
          <w:tcPr/>
          <w:p w:rsidR="00000000" w:rsidDel="00000000" w:rsidP="00000000" w:rsidRDefault="00000000" w:rsidRPr="00000000" w14:paraId="00000274">
            <w:pPr>
              <w:rPr/>
            </w:pPr>
            <w:r w:rsidDel="00000000" w:rsidR="00000000" w:rsidRPr="00000000">
              <w:rPr>
                <w:sz w:val="16"/>
                <w:szCs w:val="16"/>
                <w:rtl w:val="0"/>
              </w:rPr>
              <w:t xml:space="preserve">(A) 0072, 0078</w:t>
            </w:r>
            <w:r w:rsidDel="00000000" w:rsidR="00000000" w:rsidRPr="00000000">
              <w:rPr>
                <w:rtl w:val="0"/>
              </w:rPr>
            </w:r>
          </w:p>
          <w:p w:rsidR="00000000" w:rsidDel="00000000" w:rsidP="00000000" w:rsidRDefault="00000000" w:rsidRPr="00000000" w14:paraId="00000275">
            <w:pPr>
              <w:rPr/>
            </w:pPr>
            <w:r w:rsidDel="00000000" w:rsidR="00000000" w:rsidRPr="00000000">
              <w:rPr>
                <w:sz w:val="16"/>
                <w:szCs w:val="16"/>
                <w:rtl w:val="0"/>
              </w:rPr>
              <w:t xml:space="preserve">(B) 0072, 0073</w:t>
            </w:r>
            <w:r w:rsidDel="00000000" w:rsidR="00000000" w:rsidRPr="00000000">
              <w:rPr>
                <w:rtl w:val="0"/>
              </w:rPr>
            </w:r>
          </w:p>
        </w:tc>
      </w:tr>
      <w:tr>
        <w:trPr>
          <w:cantSplit w:val="0"/>
          <w:tblHeader w:val="0"/>
        </w:trPr>
        <w:tc>
          <w:tcPr/>
          <w:p w:rsidR="00000000" w:rsidDel="00000000" w:rsidP="00000000" w:rsidRDefault="00000000" w:rsidRPr="00000000" w14:paraId="00000276">
            <w:pPr>
              <w:rPr/>
            </w:pPr>
            <w:r w:rsidDel="00000000" w:rsidR="00000000" w:rsidRPr="00000000">
              <w:rPr>
                <w:sz w:val="16"/>
                <w:szCs w:val="16"/>
                <w:rtl w:val="0"/>
              </w:rPr>
              <w:t xml:space="preserve">1G</w:t>
            </w:r>
            <w:r w:rsidDel="00000000" w:rsidR="00000000" w:rsidRPr="00000000">
              <w:rPr>
                <w:rtl w:val="0"/>
              </w:rPr>
            </w:r>
          </w:p>
        </w:tc>
        <w:tc>
          <w:tcPr/>
          <w:p w:rsidR="00000000" w:rsidDel="00000000" w:rsidP="00000000" w:rsidRDefault="00000000" w:rsidRPr="00000000" w14:paraId="00000277">
            <w:pPr>
              <w:rPr/>
            </w:pPr>
            <w:r w:rsidDel="00000000" w:rsidR="00000000" w:rsidRPr="00000000">
              <w:rPr>
                <w:sz w:val="16"/>
                <w:szCs w:val="16"/>
                <w:rtl w:val="0"/>
              </w:rPr>
              <w:t xml:space="preserve">wherein an Si2p narrow spectrum, obtained by analyzing the </w:t>
            </w:r>
            <w:r w:rsidDel="00000000" w:rsidR="00000000" w:rsidRPr="00000000">
              <w:rPr>
                <w:b w:val="0"/>
                <w:sz w:val="16"/>
                <w:szCs w:val="16"/>
                <w:shd w:fill="dede91" w:val="clear"/>
                <w:rtl w:val="0"/>
              </w:rPr>
              <w:t xml:space="preserve">hard</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by X-ray photoelectron spectroscopy, has a maximum peak at a binding energy of at least 103 eV;</w:t>
            </w:r>
            <w:r w:rsidDel="00000000" w:rsidR="00000000" w:rsidRPr="00000000">
              <w:rPr>
                <w:rtl w:val="0"/>
              </w:rPr>
            </w:r>
          </w:p>
        </w:tc>
        <w:tc>
          <w:tcPr/>
          <w:p w:rsidR="00000000" w:rsidDel="00000000" w:rsidP="00000000" w:rsidRDefault="00000000" w:rsidRPr="00000000" w14:paraId="00000278">
            <w:pPr>
              <w:rPr/>
            </w:pPr>
            <w:r w:rsidDel="00000000" w:rsidR="00000000" w:rsidRPr="00000000">
              <w:rPr>
                <w:sz w:val="16"/>
                <w:szCs w:val="16"/>
                <w:rtl w:val="0"/>
              </w:rPr>
              <w:t xml:space="preserve">ハードマスク膜をX線光電子分光法で分析したSi2pの狭帯域スペクトルにおいて、103eV以上の結合エネルギーに最大ピークがあり、</w:t>
            </w:r>
            <w:r w:rsidDel="00000000" w:rsidR="00000000" w:rsidRPr="00000000">
              <w:rPr>
                <w:rtl w:val="0"/>
              </w:rPr>
            </w:r>
          </w:p>
        </w:tc>
        <w:tc>
          <w:tcPr>
            <w:shd w:fill="ffcccb" w:val="clear"/>
          </w:tcPr>
          <w:p w:rsidR="00000000" w:rsidDel="00000000" w:rsidP="00000000" w:rsidRDefault="00000000" w:rsidRPr="00000000" w14:paraId="00000279">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7A">
            <w:pPr>
              <w:rPr/>
            </w:pPr>
            <w:r w:rsidDel="00000000" w:rsidR="00000000" w:rsidRPr="00000000">
              <w:rPr>
                <w:sz w:val="16"/>
                <w:szCs w:val="16"/>
                <w:rtl w:val="0"/>
              </w:rPr>
              <w:t xml:space="preserve">引用文献Nozawa et al. '424には、ハードマスク膜のX線光電子分光分析において、Si2pナロースペクトルの結合エネルギー103 eV以上に最大ピークがあることは記載されていない。</w:t>
            </w:r>
            <w:r w:rsidDel="00000000" w:rsidR="00000000" w:rsidRPr="00000000">
              <w:rPr>
                <w:rtl w:val="0"/>
              </w:rPr>
            </w:r>
          </w:p>
        </w:tc>
        <w:tc>
          <w:tcPr/>
          <w:p w:rsidR="00000000" w:rsidDel="00000000" w:rsidP="00000000" w:rsidRDefault="00000000" w:rsidRPr="00000000" w14:paraId="0000027B">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27C">
            <w:pPr>
              <w:rPr/>
            </w:pPr>
            <w:r w:rsidDel="00000000" w:rsidR="00000000" w:rsidRPr="00000000">
              <w:rPr>
                <w:sz w:val="16"/>
                <w:szCs w:val="16"/>
                <w:rtl w:val="0"/>
              </w:rPr>
              <w:t xml:space="preserve">(A) 結合エネルギーが「少なくとも103 eV、最大103.5 eV」である (効果[A]:ハードマスク膜の最適なエッチング特性を実現する)</w:t>
            </w:r>
            <w:r w:rsidDel="00000000" w:rsidR="00000000" w:rsidRPr="00000000">
              <w:rPr>
                <w:rtl w:val="0"/>
              </w:rPr>
            </w:r>
          </w:p>
          <w:p w:rsidR="00000000" w:rsidDel="00000000" w:rsidP="00000000" w:rsidRDefault="00000000" w:rsidRPr="00000000" w14:paraId="0000027D">
            <w:pPr>
              <w:rPr/>
            </w:pPr>
            <w:r w:rsidDel="00000000" w:rsidR="00000000" w:rsidRPr="00000000">
              <w:rPr>
                <w:sz w:val="16"/>
                <w:szCs w:val="16"/>
                <w:rtl w:val="0"/>
              </w:rPr>
              <w:t xml:space="preserve">(B) X線光電子分光分析によるSi2pナロースペクトルの最大ピークの位置が「結合エネルギー103 eV以上」である (効果[A]:パターン形成薄膜およびハードマスク膜に形成されるパターンのさらなる微細化とパターン品質向上を実現する)</w:t>
            </w:r>
            <w:r w:rsidDel="00000000" w:rsidR="00000000" w:rsidRPr="00000000">
              <w:rPr>
                <w:rtl w:val="0"/>
              </w:rPr>
            </w:r>
          </w:p>
        </w:tc>
        <w:tc>
          <w:tcPr/>
          <w:p w:rsidR="00000000" w:rsidDel="00000000" w:rsidP="00000000" w:rsidRDefault="00000000" w:rsidRPr="00000000" w14:paraId="0000027E">
            <w:pPr>
              <w:rPr/>
            </w:pPr>
            <w:r w:rsidDel="00000000" w:rsidR="00000000" w:rsidRPr="00000000">
              <w:rPr>
                <w:sz w:val="16"/>
                <w:szCs w:val="16"/>
                <w:rtl w:val="0"/>
              </w:rPr>
              <w:t xml:space="preserve">(A) 0077, 0097</w:t>
            </w:r>
            <w:r w:rsidDel="00000000" w:rsidR="00000000" w:rsidRPr="00000000">
              <w:rPr>
                <w:rtl w:val="0"/>
              </w:rPr>
            </w:r>
          </w:p>
          <w:p w:rsidR="00000000" w:rsidDel="00000000" w:rsidP="00000000" w:rsidRDefault="00000000" w:rsidRPr="00000000" w14:paraId="0000027F">
            <w:pPr>
              <w:rPr/>
            </w:pPr>
            <w:r w:rsidDel="00000000" w:rsidR="00000000" w:rsidRPr="00000000">
              <w:rPr>
                <w:sz w:val="16"/>
                <w:szCs w:val="16"/>
                <w:rtl w:val="0"/>
              </w:rPr>
              <w:t xml:space="preserve">(B) 0079, 0081-0084</w:t>
            </w:r>
            <w:r w:rsidDel="00000000" w:rsidR="00000000" w:rsidRPr="00000000">
              <w:rPr>
                <w:rtl w:val="0"/>
              </w:rPr>
            </w:r>
          </w:p>
        </w:tc>
      </w:tr>
      <w:tr>
        <w:trPr>
          <w:cantSplit w:val="0"/>
          <w:tblHeader w:val="0"/>
        </w:trPr>
        <w:tc>
          <w:tcPr/>
          <w:p w:rsidR="00000000" w:rsidDel="00000000" w:rsidP="00000000" w:rsidRDefault="00000000" w:rsidRPr="00000000" w14:paraId="00000280">
            <w:pPr>
              <w:rPr/>
            </w:pPr>
            <w:r w:rsidDel="00000000" w:rsidR="00000000" w:rsidRPr="00000000">
              <w:rPr>
                <w:sz w:val="16"/>
                <w:szCs w:val="16"/>
                <w:rtl w:val="0"/>
              </w:rPr>
              <w:t xml:space="preserve">1H</w:t>
            </w:r>
            <w:r w:rsidDel="00000000" w:rsidR="00000000" w:rsidRPr="00000000">
              <w:rPr>
                <w:rtl w:val="0"/>
              </w:rPr>
            </w:r>
          </w:p>
        </w:tc>
        <w:tc>
          <w:tcPr/>
          <w:p w:rsidR="00000000" w:rsidDel="00000000" w:rsidP="00000000" w:rsidRDefault="00000000" w:rsidRPr="00000000" w14:paraId="00000281">
            <w:pPr>
              <w:rPr/>
            </w:pPr>
            <w:r w:rsidDel="00000000" w:rsidR="00000000" w:rsidRPr="00000000">
              <w:rPr>
                <w:sz w:val="16"/>
                <w:szCs w:val="16"/>
                <w:rtl w:val="0"/>
              </w:rPr>
              <w:t xml:space="preserve">wherein an N1s narrow spectrum, obtained by analyzing the </w:t>
            </w:r>
            <w:r w:rsidDel="00000000" w:rsidR="00000000" w:rsidRPr="00000000">
              <w:rPr>
                <w:b w:val="0"/>
                <w:sz w:val="16"/>
                <w:szCs w:val="16"/>
                <w:shd w:fill="dede91" w:val="clear"/>
                <w:rtl w:val="0"/>
              </w:rPr>
              <w:t xml:space="preserve">hard</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by X-ray photoelectron spectroscopy, has a maximum peak below a detection lower limit value; and</w:t>
            </w:r>
            <w:r w:rsidDel="00000000" w:rsidR="00000000" w:rsidRPr="00000000">
              <w:rPr>
                <w:rtl w:val="0"/>
              </w:rPr>
            </w:r>
          </w:p>
        </w:tc>
        <w:tc>
          <w:tcPr/>
          <w:p w:rsidR="00000000" w:rsidDel="00000000" w:rsidP="00000000" w:rsidRDefault="00000000" w:rsidRPr="00000000" w14:paraId="00000282">
            <w:pPr>
              <w:rPr/>
            </w:pPr>
            <w:r w:rsidDel="00000000" w:rsidR="00000000" w:rsidRPr="00000000">
              <w:rPr>
                <w:sz w:val="16"/>
                <w:szCs w:val="16"/>
                <w:rtl w:val="0"/>
              </w:rPr>
              <w:t xml:space="preserve">ハードマスク膜をX線光電子分光法で分析したN1sの狭帯域スペクトルにおいて、検出下限値以下に最大ピークがあり、</w:t>
            </w:r>
            <w:r w:rsidDel="00000000" w:rsidR="00000000" w:rsidRPr="00000000">
              <w:rPr>
                <w:rtl w:val="0"/>
              </w:rPr>
            </w:r>
          </w:p>
        </w:tc>
        <w:tc>
          <w:tcPr>
            <w:shd w:fill="ffcccb" w:val="clear"/>
          </w:tcPr>
          <w:p w:rsidR="00000000" w:rsidDel="00000000" w:rsidP="00000000" w:rsidRDefault="00000000" w:rsidRPr="00000000" w14:paraId="0000028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84">
            <w:pPr>
              <w:rPr/>
            </w:pPr>
            <w:r w:rsidDel="00000000" w:rsidR="00000000" w:rsidRPr="00000000">
              <w:rPr>
                <w:sz w:val="16"/>
                <w:szCs w:val="16"/>
                <w:rtl w:val="0"/>
              </w:rPr>
              <w:t xml:space="preserve">引用文献Nozawa et al. '424には、ハードマスク膜のX線光電子分光分析において、N1sナロースペクトルの最大ピークが検出下限値未満であることは記載されていない。</w:t>
            </w:r>
            <w:r w:rsidDel="00000000" w:rsidR="00000000" w:rsidRPr="00000000">
              <w:rPr>
                <w:rtl w:val="0"/>
              </w:rPr>
            </w:r>
          </w:p>
        </w:tc>
        <w:tc>
          <w:tcPr/>
          <w:p w:rsidR="00000000" w:rsidDel="00000000" w:rsidP="00000000" w:rsidRDefault="00000000" w:rsidRPr="00000000" w14:paraId="00000285">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286">
            <w:pPr>
              <w:rPr/>
            </w:pPr>
            <w:r w:rsidDel="00000000" w:rsidR="00000000" w:rsidRPr="00000000">
              <w:rPr>
                <w:rtl w:val="0"/>
              </w:rPr>
            </w:r>
          </w:p>
        </w:tc>
        <w:tc>
          <w:tcPr/>
          <w:p w:rsidR="00000000" w:rsidDel="00000000" w:rsidP="00000000" w:rsidRDefault="00000000" w:rsidRPr="00000000" w14:paraId="00000287">
            <w:pPr>
              <w:rPr/>
            </w:pPr>
            <w:r w:rsidDel="00000000" w:rsidR="00000000" w:rsidRPr="00000000">
              <w:rPr>
                <w:rtl w:val="0"/>
              </w:rPr>
            </w:r>
          </w:p>
        </w:tc>
      </w:tr>
      <w:tr>
        <w:trPr>
          <w:cantSplit w:val="0"/>
          <w:tblHeader w:val="0"/>
        </w:trPr>
        <w:tc>
          <w:tcPr/>
          <w:p w:rsidR="00000000" w:rsidDel="00000000" w:rsidP="00000000" w:rsidRDefault="00000000" w:rsidRPr="00000000" w14:paraId="00000288">
            <w:pPr>
              <w:rPr/>
            </w:pPr>
            <w:r w:rsidDel="00000000" w:rsidR="00000000" w:rsidRPr="00000000">
              <w:rPr>
                <w:sz w:val="16"/>
                <w:szCs w:val="16"/>
                <w:rtl w:val="0"/>
              </w:rPr>
              <w:t xml:space="preserve">1I</w:t>
            </w:r>
            <w:r w:rsidDel="00000000" w:rsidR="00000000" w:rsidRPr="00000000">
              <w:rPr>
                <w:rtl w:val="0"/>
              </w:rPr>
            </w:r>
          </w:p>
        </w:tc>
        <w:tc>
          <w:tcPr/>
          <w:p w:rsidR="00000000" w:rsidDel="00000000" w:rsidP="00000000" w:rsidRDefault="00000000" w:rsidRPr="00000000" w14:paraId="00000289">
            <w:pPr>
              <w:rPr/>
            </w:pPr>
            <w:r w:rsidDel="00000000" w:rsidR="00000000" w:rsidRPr="00000000">
              <w:rPr>
                <w:sz w:val="16"/>
                <w:szCs w:val="16"/>
                <w:rtl w:val="0"/>
              </w:rPr>
              <w:t xml:space="preserve">wherein, in the </w:t>
            </w:r>
            <w:r w:rsidDel="00000000" w:rsidR="00000000" w:rsidRPr="00000000">
              <w:rPr>
                <w:b w:val="0"/>
                <w:sz w:val="16"/>
                <w:szCs w:val="16"/>
                <w:shd w:fill="dede91" w:val="clear"/>
                <w:rtl w:val="0"/>
              </w:rPr>
              <w:t xml:space="preserve">hard</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a content ratio (atomic %) of silicon and oxygen is Si:O=1:less than 2,</w:t>
            </w:r>
            <w:r w:rsidDel="00000000" w:rsidR="00000000" w:rsidRPr="00000000">
              <w:rPr>
                <w:rtl w:val="0"/>
              </w:rPr>
            </w:r>
          </w:p>
        </w:tc>
        <w:tc>
          <w:tcPr/>
          <w:p w:rsidR="00000000" w:rsidDel="00000000" w:rsidP="00000000" w:rsidRDefault="00000000" w:rsidRPr="00000000" w14:paraId="0000028A">
            <w:pPr>
              <w:rPr/>
            </w:pPr>
            <w:r w:rsidDel="00000000" w:rsidR="00000000" w:rsidRPr="00000000">
              <w:rPr>
                <w:sz w:val="16"/>
                <w:szCs w:val="16"/>
                <w:rtl w:val="0"/>
              </w:rPr>
              <w:t xml:space="preserve">ハードマスク膜中のケイ素と酸素の含有比率(原子%)がSi:O=1:2未満であり、</w:t>
            </w:r>
            <w:r w:rsidDel="00000000" w:rsidR="00000000" w:rsidRPr="00000000">
              <w:rPr>
                <w:rtl w:val="0"/>
              </w:rPr>
            </w:r>
          </w:p>
        </w:tc>
        <w:tc>
          <w:tcPr>
            <w:shd w:fill="ffcccb" w:val="clear"/>
          </w:tcPr>
          <w:p w:rsidR="00000000" w:rsidDel="00000000" w:rsidP="00000000" w:rsidRDefault="00000000" w:rsidRPr="00000000" w14:paraId="0000028B">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8C">
            <w:pPr>
              <w:rPr/>
            </w:pPr>
            <w:r w:rsidDel="00000000" w:rsidR="00000000" w:rsidRPr="00000000">
              <w:rPr>
                <w:sz w:val="16"/>
                <w:szCs w:val="16"/>
                <w:rtl w:val="0"/>
              </w:rPr>
              <w:t xml:space="preserve">引用文献Nozawa et al. '424には、ハードマスク膜におけるケイ素と酸素の含有比率がSi:O=1:2未満であることは記載されていない。</w:t>
            </w:r>
            <w:r w:rsidDel="00000000" w:rsidR="00000000" w:rsidRPr="00000000">
              <w:rPr>
                <w:rtl w:val="0"/>
              </w:rPr>
            </w:r>
          </w:p>
        </w:tc>
        <w:tc>
          <w:tcPr/>
          <w:p w:rsidR="00000000" w:rsidDel="00000000" w:rsidP="00000000" w:rsidRDefault="00000000" w:rsidRPr="00000000" w14:paraId="0000028D">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28E">
            <w:pPr>
              <w:rPr/>
            </w:pPr>
            <w:r w:rsidDel="00000000" w:rsidR="00000000" w:rsidRPr="00000000">
              <w:rPr>
                <w:sz w:val="16"/>
                <w:szCs w:val="16"/>
                <w:rtl w:val="0"/>
              </w:rPr>
              <w:t xml:space="preserve">(A) ハードマスク膜におけるシリコンと酸素の含有比(原子%)が「Si:O=1:2未満」である (効果[A]:フッ素系ガスに対するエッチングレートが高く、迅速かつ優れたエッチングが可能)</w:t>
            </w:r>
            <w:r w:rsidDel="00000000" w:rsidR="00000000" w:rsidRPr="00000000">
              <w:rPr>
                <w:rtl w:val="0"/>
              </w:rPr>
            </w:r>
          </w:p>
        </w:tc>
        <w:tc>
          <w:tcPr/>
          <w:p w:rsidR="00000000" w:rsidDel="00000000" w:rsidP="00000000" w:rsidRDefault="00000000" w:rsidRPr="00000000" w14:paraId="0000028F">
            <w:pPr>
              <w:rPr/>
            </w:pPr>
            <w:r w:rsidDel="00000000" w:rsidR="00000000" w:rsidRPr="00000000">
              <w:rPr>
                <w:sz w:val="16"/>
                <w:szCs w:val="16"/>
                <w:rtl w:val="0"/>
              </w:rPr>
              <w:t xml:space="preserve">(A) 0022-0026, 0072</w:t>
            </w:r>
            <w:r w:rsidDel="00000000" w:rsidR="00000000" w:rsidRPr="00000000">
              <w:rPr>
                <w:rtl w:val="0"/>
              </w:rPr>
            </w:r>
          </w:p>
        </w:tc>
      </w:tr>
      <w:tr>
        <w:trPr>
          <w:cantSplit w:val="0"/>
          <w:tblHeader w:val="0"/>
        </w:trPr>
        <w:tc>
          <w:tcPr/>
          <w:p w:rsidR="00000000" w:rsidDel="00000000" w:rsidP="00000000" w:rsidRDefault="00000000" w:rsidRPr="00000000" w14:paraId="00000290">
            <w:pPr>
              <w:rPr/>
            </w:pPr>
            <w:r w:rsidDel="00000000" w:rsidR="00000000" w:rsidRPr="00000000">
              <w:rPr>
                <w:sz w:val="16"/>
                <w:szCs w:val="16"/>
                <w:rtl w:val="0"/>
              </w:rPr>
              <w:t xml:space="preserve">1J</w:t>
            </w:r>
            <w:r w:rsidDel="00000000" w:rsidR="00000000" w:rsidRPr="00000000">
              <w:rPr>
                <w:rtl w:val="0"/>
              </w:rPr>
            </w:r>
          </w:p>
        </w:tc>
        <w:tc>
          <w:tcPr/>
          <w:p w:rsidR="00000000" w:rsidDel="00000000" w:rsidP="00000000" w:rsidRDefault="00000000" w:rsidRPr="00000000" w14:paraId="00000291">
            <w:pPr>
              <w:rPr/>
            </w:pPr>
            <w:r w:rsidDel="00000000" w:rsidR="00000000" w:rsidRPr="00000000">
              <w:rPr>
                <w:sz w:val="16"/>
                <w:szCs w:val="16"/>
                <w:rtl w:val="0"/>
              </w:rPr>
              <w:t xml:space="preserve">wherein an oxygen content of the </w:t>
            </w:r>
            <w:r w:rsidDel="00000000" w:rsidR="00000000" w:rsidRPr="00000000">
              <w:rPr>
                <w:b w:val="0"/>
                <w:sz w:val="16"/>
                <w:szCs w:val="16"/>
                <w:shd w:fill="dede91" w:val="clear"/>
                <w:rtl w:val="0"/>
              </w:rPr>
              <w:t xml:space="preserve">hard</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is at least 60 atomic % and at most 65.5 atomic %.</w:t>
            </w:r>
            <w:r w:rsidDel="00000000" w:rsidR="00000000" w:rsidRPr="00000000">
              <w:rPr>
                <w:rtl w:val="0"/>
              </w:rPr>
            </w:r>
          </w:p>
        </w:tc>
        <w:tc>
          <w:tcPr/>
          <w:p w:rsidR="00000000" w:rsidDel="00000000" w:rsidP="00000000" w:rsidRDefault="00000000" w:rsidRPr="00000000" w14:paraId="00000292">
            <w:pPr>
              <w:rPr/>
            </w:pPr>
            <w:r w:rsidDel="00000000" w:rsidR="00000000" w:rsidRPr="00000000">
              <w:rPr>
                <w:sz w:val="16"/>
                <w:szCs w:val="16"/>
                <w:rtl w:val="0"/>
              </w:rPr>
              <w:t xml:space="preserve">ハードマスク膜の酸素含有量が60原子%以上65.5原子%以下である、マスクブランク。</w:t>
            </w:r>
            <w:r w:rsidDel="00000000" w:rsidR="00000000" w:rsidRPr="00000000">
              <w:rPr>
                <w:rtl w:val="0"/>
              </w:rPr>
            </w:r>
          </w:p>
        </w:tc>
        <w:tc>
          <w:tcPr>
            <w:shd w:fill="ffcccb" w:val="clear"/>
          </w:tcPr>
          <w:p w:rsidR="00000000" w:rsidDel="00000000" w:rsidP="00000000" w:rsidRDefault="00000000" w:rsidRPr="00000000" w14:paraId="0000029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94">
            <w:pPr>
              <w:rPr/>
            </w:pPr>
            <w:r w:rsidDel="00000000" w:rsidR="00000000" w:rsidRPr="00000000">
              <w:rPr>
                <w:sz w:val="16"/>
                <w:szCs w:val="16"/>
                <w:rtl w:val="0"/>
              </w:rPr>
              <w:t xml:space="preserve">引用文献Nozawa et al. '424には、ハードマスク膜の酸素含有量が60原子%以上65.5原子%以下であることは記載されていない。</w:t>
            </w:r>
            <w:r w:rsidDel="00000000" w:rsidR="00000000" w:rsidRPr="00000000">
              <w:rPr>
                <w:rtl w:val="0"/>
              </w:rPr>
            </w:r>
          </w:p>
        </w:tc>
        <w:tc>
          <w:tcPr/>
          <w:p w:rsidR="00000000" w:rsidDel="00000000" w:rsidP="00000000" w:rsidRDefault="00000000" w:rsidRPr="00000000" w14:paraId="00000295">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296">
            <w:pPr>
              <w:rPr/>
            </w:pPr>
            <w:r w:rsidDel="00000000" w:rsidR="00000000" w:rsidRPr="00000000">
              <w:rPr>
                <w:sz w:val="16"/>
                <w:szCs w:val="16"/>
                <w:rtl w:val="0"/>
              </w:rPr>
              <w:t xml:space="preserve">(A) ハードマスク膜の酸素含有量が「少なくとも60原子%かつ最大65.5原子%」である (効果[B]:最適なエッチング特性と耐久性のバランスを実現する)</w:t>
            </w:r>
            <w:r w:rsidDel="00000000" w:rsidR="00000000" w:rsidRPr="00000000">
              <w:rPr>
                <w:rtl w:val="0"/>
              </w:rPr>
            </w:r>
          </w:p>
        </w:tc>
        <w:tc>
          <w:tcPr/>
          <w:p w:rsidR="00000000" w:rsidDel="00000000" w:rsidP="00000000" w:rsidRDefault="00000000" w:rsidRPr="00000000" w14:paraId="00000297">
            <w:pPr>
              <w:rPr/>
            </w:pPr>
            <w:r w:rsidDel="00000000" w:rsidR="00000000" w:rsidRPr="00000000">
              <w:rPr>
                <w:sz w:val="16"/>
                <w:szCs w:val="16"/>
                <w:rtl w:val="0"/>
              </w:rPr>
              <w:t xml:space="preserve">(A) 0037, 0038</w:t>
            </w:r>
            <w:r w:rsidDel="00000000" w:rsidR="00000000" w:rsidRPr="00000000">
              <w:rPr>
                <w:rtl w:val="0"/>
              </w:rPr>
            </w:r>
          </w:p>
        </w:tc>
      </w:tr>
      <w:tr>
        <w:trPr>
          <w:cantSplit w:val="0"/>
          <w:tblHeader w:val="0"/>
        </w:trPr>
        <w:tc>
          <w:tcPr/>
          <w:p w:rsidR="00000000" w:rsidDel="00000000" w:rsidP="00000000" w:rsidRDefault="00000000" w:rsidRPr="00000000" w14:paraId="00000298">
            <w:pPr>
              <w:rPr/>
            </w:pPr>
            <w:r w:rsidDel="00000000" w:rsidR="00000000" w:rsidRPr="00000000">
              <w:rPr>
                <w:rtl w:val="0"/>
              </w:rPr>
            </w:r>
          </w:p>
        </w:tc>
        <w:tc>
          <w:tcPr/>
          <w:p w:rsidR="00000000" w:rsidDel="00000000" w:rsidP="00000000" w:rsidRDefault="00000000" w:rsidRPr="00000000" w14:paraId="00000299">
            <w:pPr>
              <w:rPr/>
            </w:pPr>
            <w:r w:rsidDel="00000000" w:rsidR="00000000" w:rsidRPr="00000000">
              <w:rPr>
                <w:sz w:val="16"/>
                <w:szCs w:val="16"/>
                <w:rtl w:val="0"/>
              </w:rPr>
              <w:t xml:space="preserve">【請求項2】</w:t>
            </w:r>
            <w:r w:rsidDel="00000000" w:rsidR="00000000" w:rsidRPr="00000000">
              <w:rPr>
                <w:rtl w:val="0"/>
              </w:rPr>
            </w:r>
          </w:p>
        </w:tc>
        <w:tc>
          <w:tcPr/>
          <w:p w:rsidR="00000000" w:rsidDel="00000000" w:rsidP="00000000" w:rsidRDefault="00000000" w:rsidRPr="00000000" w14:paraId="0000029A">
            <w:pPr>
              <w:rPr/>
            </w:pPr>
            <w:r w:rsidDel="00000000" w:rsidR="00000000" w:rsidRPr="00000000">
              <w:rPr>
                <w:rtl w:val="0"/>
              </w:rPr>
            </w:r>
          </w:p>
        </w:tc>
        <w:tc>
          <w:tcPr/>
          <w:p w:rsidR="00000000" w:rsidDel="00000000" w:rsidP="00000000" w:rsidRDefault="00000000" w:rsidRPr="00000000" w14:paraId="0000029B">
            <w:pPr>
              <w:rPr/>
            </w:pPr>
            <w:r w:rsidDel="00000000" w:rsidR="00000000" w:rsidRPr="00000000">
              <w:rPr>
                <w:rtl w:val="0"/>
              </w:rPr>
            </w:r>
          </w:p>
        </w:tc>
        <w:tc>
          <w:tcPr/>
          <w:p w:rsidR="00000000" w:rsidDel="00000000" w:rsidP="00000000" w:rsidRDefault="00000000" w:rsidRPr="00000000" w14:paraId="0000029C">
            <w:pPr>
              <w:rPr/>
            </w:pPr>
            <w:r w:rsidDel="00000000" w:rsidR="00000000" w:rsidRPr="00000000">
              <w:rPr>
                <w:rtl w:val="0"/>
              </w:rPr>
            </w:r>
          </w:p>
        </w:tc>
        <w:tc>
          <w:tcPr/>
          <w:p w:rsidR="00000000" w:rsidDel="00000000" w:rsidP="00000000" w:rsidRDefault="00000000" w:rsidRPr="00000000" w14:paraId="0000029D">
            <w:pPr>
              <w:rPr/>
            </w:pPr>
            <w:r w:rsidDel="00000000" w:rsidR="00000000" w:rsidRPr="00000000">
              <w:rPr>
                <w:rtl w:val="0"/>
              </w:rPr>
            </w:r>
          </w:p>
        </w:tc>
        <w:tc>
          <w:tcPr/>
          <w:p w:rsidR="00000000" w:rsidDel="00000000" w:rsidP="00000000" w:rsidRDefault="00000000" w:rsidRPr="00000000" w14:paraId="0000029E">
            <w:pPr>
              <w:rPr/>
            </w:pPr>
            <w:r w:rsidDel="00000000" w:rsidR="00000000" w:rsidRPr="00000000">
              <w:rPr>
                <w:rtl w:val="0"/>
              </w:rPr>
            </w:r>
          </w:p>
        </w:tc>
        <w:tc>
          <w:tcPr/>
          <w:p w:rsidR="00000000" w:rsidDel="00000000" w:rsidP="00000000" w:rsidRDefault="00000000" w:rsidRPr="00000000" w14:paraId="0000029F">
            <w:pPr>
              <w:rPr/>
            </w:pPr>
            <w:r w:rsidDel="00000000" w:rsidR="00000000" w:rsidRPr="00000000">
              <w:rPr>
                <w:rtl w:val="0"/>
              </w:rPr>
            </w:r>
          </w:p>
        </w:tc>
      </w:tr>
      <w:tr>
        <w:trPr>
          <w:cantSplit w:val="0"/>
          <w:tblHeader w:val="0"/>
        </w:trPr>
        <w:tc>
          <w:tcPr/>
          <w:p w:rsidR="00000000" w:rsidDel="00000000" w:rsidP="00000000" w:rsidRDefault="00000000" w:rsidRPr="00000000" w14:paraId="000002A0">
            <w:pPr>
              <w:rPr/>
            </w:pPr>
            <w:r w:rsidDel="00000000" w:rsidR="00000000" w:rsidRPr="00000000">
              <w:rPr>
                <w:sz w:val="16"/>
                <w:szCs w:val="16"/>
                <w:rtl w:val="0"/>
              </w:rPr>
              <w:t xml:space="preserve">2A</w:t>
            </w:r>
            <w:r w:rsidDel="00000000" w:rsidR="00000000" w:rsidRPr="00000000">
              <w:rPr>
                <w:rtl w:val="0"/>
              </w:rPr>
            </w:r>
          </w:p>
        </w:tc>
        <w:tc>
          <w:tcPr/>
          <w:p w:rsidR="00000000" w:rsidDel="00000000" w:rsidP="00000000" w:rsidRDefault="00000000" w:rsidRPr="00000000" w14:paraId="000002A1">
            <w:pPr>
              <w:rPr/>
            </w:pPr>
            <w:r w:rsidDel="00000000" w:rsidR="00000000" w:rsidRPr="00000000">
              <w:rPr>
                <w:sz w:val="16"/>
                <w:szCs w:val="16"/>
                <w:rtl w:val="0"/>
              </w:rPr>
              <w:t xml:space="preserve">The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8fbbda" w:val="clear"/>
                <w:rtl w:val="0"/>
              </w:rPr>
              <w:t xml:space="preserve">blank</w:t>
            </w:r>
            <w:r w:rsidDel="00000000" w:rsidR="00000000" w:rsidRPr="00000000">
              <w:rPr>
                <w:sz w:val="16"/>
                <w:szCs w:val="16"/>
                <w:rtl w:val="0"/>
              </w:rPr>
              <w:t xml:space="preserve"> according to claim 1, wherein an Ols narrow spectrum, obtained by analyzing the </w:t>
            </w:r>
            <w:r w:rsidDel="00000000" w:rsidR="00000000" w:rsidRPr="00000000">
              <w:rPr>
                <w:b w:val="0"/>
                <w:sz w:val="16"/>
                <w:szCs w:val="16"/>
                <w:shd w:fill="dede91" w:val="clear"/>
                <w:rtl w:val="0"/>
              </w:rPr>
              <w:t xml:space="preserve">hard</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by X-ray photoelectron spectroscopy, has a maximum peak at a binding energy of at least 532 eV.</w:t>
            </w:r>
            <w:r w:rsidDel="00000000" w:rsidR="00000000" w:rsidRPr="00000000">
              <w:rPr>
                <w:rtl w:val="0"/>
              </w:rPr>
            </w:r>
          </w:p>
        </w:tc>
        <w:tc>
          <w:tcPr/>
          <w:p w:rsidR="00000000" w:rsidDel="00000000" w:rsidP="00000000" w:rsidRDefault="00000000" w:rsidRPr="00000000" w14:paraId="000002A2">
            <w:pPr>
              <w:rPr/>
            </w:pPr>
            <w:r w:rsidDel="00000000" w:rsidR="00000000" w:rsidRPr="00000000">
              <w:rPr>
                <w:sz w:val="16"/>
                <w:szCs w:val="16"/>
                <w:rtl w:val="0"/>
              </w:rPr>
              <w:t xml:space="preserve">請求項1のマスクブランクにおいて、ハードマスク膜をX線光電子分光法で分析したO1sの狭帯域スペクトルにおいて、532eV以上の結合エネルギーに最大ピークがある。</w:t>
            </w:r>
            <w:r w:rsidDel="00000000" w:rsidR="00000000" w:rsidRPr="00000000">
              <w:rPr>
                <w:rtl w:val="0"/>
              </w:rPr>
            </w:r>
          </w:p>
        </w:tc>
        <w:tc>
          <w:tcPr>
            <w:shd w:fill="ffcccb" w:val="clear"/>
          </w:tcPr>
          <w:p w:rsidR="00000000" w:rsidDel="00000000" w:rsidP="00000000" w:rsidRDefault="00000000" w:rsidRPr="00000000" w14:paraId="000002A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A4">
            <w:pPr>
              <w:rPr/>
            </w:pPr>
            <w:r w:rsidDel="00000000" w:rsidR="00000000" w:rsidRPr="00000000">
              <w:rPr>
                <w:sz w:val="16"/>
                <w:szCs w:val="16"/>
                <w:rtl w:val="0"/>
              </w:rPr>
              <w:t xml:space="preserve">引用文献Nozawa et al. '424には、ハードマスク膜のX線光電子分光分析において、O1sナロースペクトルの結合エネルギー532 eV以上に最大ピークがあることは記載されていない。</w:t>
            </w:r>
            <w:r w:rsidDel="00000000" w:rsidR="00000000" w:rsidRPr="00000000">
              <w:rPr>
                <w:rtl w:val="0"/>
              </w:rPr>
            </w:r>
          </w:p>
        </w:tc>
        <w:tc>
          <w:tcPr/>
          <w:p w:rsidR="00000000" w:rsidDel="00000000" w:rsidP="00000000" w:rsidRDefault="00000000" w:rsidRPr="00000000" w14:paraId="000002A5">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2A6">
            <w:pPr>
              <w:rPr/>
            </w:pPr>
            <w:r w:rsidDel="00000000" w:rsidR="00000000" w:rsidRPr="00000000">
              <w:rPr>
                <w:rtl w:val="0"/>
              </w:rPr>
            </w:r>
          </w:p>
        </w:tc>
        <w:tc>
          <w:tcPr/>
          <w:p w:rsidR="00000000" w:rsidDel="00000000" w:rsidP="00000000" w:rsidRDefault="00000000" w:rsidRPr="00000000" w14:paraId="000002A7">
            <w:pPr>
              <w:rPr/>
            </w:pPr>
            <w:r w:rsidDel="00000000" w:rsidR="00000000" w:rsidRPr="00000000">
              <w:rPr>
                <w:rtl w:val="0"/>
              </w:rPr>
            </w:r>
          </w:p>
        </w:tc>
      </w:tr>
      <w:tr>
        <w:trPr>
          <w:cantSplit w:val="0"/>
          <w:tblHeader w:val="0"/>
        </w:trPr>
        <w:tc>
          <w:tcPr/>
          <w:p w:rsidR="00000000" w:rsidDel="00000000" w:rsidP="00000000" w:rsidRDefault="00000000" w:rsidRPr="00000000" w14:paraId="000002A8">
            <w:pPr>
              <w:rPr/>
            </w:pPr>
            <w:r w:rsidDel="00000000" w:rsidR="00000000" w:rsidRPr="00000000">
              <w:rPr>
                <w:rtl w:val="0"/>
              </w:rPr>
            </w:r>
          </w:p>
        </w:tc>
        <w:tc>
          <w:tcPr/>
          <w:p w:rsidR="00000000" w:rsidDel="00000000" w:rsidP="00000000" w:rsidRDefault="00000000" w:rsidRPr="00000000" w14:paraId="000002A9">
            <w:pPr>
              <w:rPr/>
            </w:pPr>
            <w:r w:rsidDel="00000000" w:rsidR="00000000" w:rsidRPr="00000000">
              <w:rPr>
                <w:sz w:val="16"/>
                <w:szCs w:val="16"/>
                <w:rtl w:val="0"/>
              </w:rPr>
              <w:t xml:space="preserve">【請求項3】</w:t>
            </w:r>
            <w:r w:rsidDel="00000000" w:rsidR="00000000" w:rsidRPr="00000000">
              <w:rPr>
                <w:rtl w:val="0"/>
              </w:rPr>
            </w:r>
          </w:p>
        </w:tc>
        <w:tc>
          <w:tcPr/>
          <w:p w:rsidR="00000000" w:rsidDel="00000000" w:rsidP="00000000" w:rsidRDefault="00000000" w:rsidRPr="00000000" w14:paraId="000002AA">
            <w:pPr>
              <w:rPr/>
            </w:pPr>
            <w:r w:rsidDel="00000000" w:rsidR="00000000" w:rsidRPr="00000000">
              <w:rPr>
                <w:rtl w:val="0"/>
              </w:rPr>
            </w:r>
          </w:p>
        </w:tc>
        <w:tc>
          <w:tcPr/>
          <w:p w:rsidR="00000000" w:rsidDel="00000000" w:rsidP="00000000" w:rsidRDefault="00000000" w:rsidRPr="00000000" w14:paraId="000002AB">
            <w:pPr>
              <w:rPr/>
            </w:pPr>
            <w:r w:rsidDel="00000000" w:rsidR="00000000" w:rsidRPr="00000000">
              <w:rPr>
                <w:rtl w:val="0"/>
              </w:rPr>
            </w:r>
          </w:p>
        </w:tc>
        <w:tc>
          <w:tcPr/>
          <w:p w:rsidR="00000000" w:rsidDel="00000000" w:rsidP="00000000" w:rsidRDefault="00000000" w:rsidRPr="00000000" w14:paraId="000002AC">
            <w:pPr>
              <w:rPr/>
            </w:pPr>
            <w:r w:rsidDel="00000000" w:rsidR="00000000" w:rsidRPr="00000000">
              <w:rPr>
                <w:rtl w:val="0"/>
              </w:rPr>
            </w:r>
          </w:p>
        </w:tc>
        <w:tc>
          <w:tcPr/>
          <w:p w:rsidR="00000000" w:rsidDel="00000000" w:rsidP="00000000" w:rsidRDefault="00000000" w:rsidRPr="00000000" w14:paraId="000002AD">
            <w:pPr>
              <w:rPr/>
            </w:pPr>
            <w:r w:rsidDel="00000000" w:rsidR="00000000" w:rsidRPr="00000000">
              <w:rPr>
                <w:rtl w:val="0"/>
              </w:rPr>
            </w:r>
          </w:p>
        </w:tc>
        <w:tc>
          <w:tcPr/>
          <w:p w:rsidR="00000000" w:rsidDel="00000000" w:rsidP="00000000" w:rsidRDefault="00000000" w:rsidRPr="00000000" w14:paraId="000002AE">
            <w:pPr>
              <w:rPr/>
            </w:pPr>
            <w:r w:rsidDel="00000000" w:rsidR="00000000" w:rsidRPr="00000000">
              <w:rPr>
                <w:rtl w:val="0"/>
              </w:rPr>
            </w:r>
          </w:p>
        </w:tc>
        <w:tc>
          <w:tcPr/>
          <w:p w:rsidR="00000000" w:rsidDel="00000000" w:rsidP="00000000" w:rsidRDefault="00000000" w:rsidRPr="00000000" w14:paraId="000002AF">
            <w:pPr>
              <w:rPr/>
            </w:pPr>
            <w:r w:rsidDel="00000000" w:rsidR="00000000" w:rsidRPr="00000000">
              <w:rPr>
                <w:rtl w:val="0"/>
              </w:rPr>
            </w:r>
          </w:p>
        </w:tc>
      </w:tr>
      <w:tr>
        <w:trPr>
          <w:cantSplit w:val="0"/>
          <w:tblHeader w:val="0"/>
        </w:trPr>
        <w:tc>
          <w:tcPr/>
          <w:p w:rsidR="00000000" w:rsidDel="00000000" w:rsidP="00000000" w:rsidRDefault="00000000" w:rsidRPr="00000000" w14:paraId="000002B0">
            <w:pPr>
              <w:rPr/>
            </w:pPr>
            <w:r w:rsidDel="00000000" w:rsidR="00000000" w:rsidRPr="00000000">
              <w:rPr>
                <w:sz w:val="16"/>
                <w:szCs w:val="16"/>
                <w:rtl w:val="0"/>
              </w:rPr>
              <w:t xml:space="preserve">3A</w:t>
            </w:r>
            <w:r w:rsidDel="00000000" w:rsidR="00000000" w:rsidRPr="00000000">
              <w:rPr>
                <w:rtl w:val="0"/>
              </w:rPr>
            </w:r>
          </w:p>
        </w:tc>
        <w:tc>
          <w:tcPr/>
          <w:p w:rsidR="00000000" w:rsidDel="00000000" w:rsidP="00000000" w:rsidRDefault="00000000" w:rsidRPr="00000000" w14:paraId="000002B1">
            <w:pPr>
              <w:rPr/>
            </w:pPr>
            <w:r w:rsidDel="00000000" w:rsidR="00000000" w:rsidRPr="00000000">
              <w:rPr>
                <w:sz w:val="16"/>
                <w:szCs w:val="16"/>
                <w:rtl w:val="0"/>
              </w:rPr>
              <w:t xml:space="preserve">The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8fbbda" w:val="clear"/>
                <w:rtl w:val="0"/>
              </w:rPr>
              <w:t xml:space="preserve">blank</w:t>
            </w:r>
            <w:r w:rsidDel="00000000" w:rsidR="00000000" w:rsidRPr="00000000">
              <w:rPr>
                <w:sz w:val="16"/>
                <w:szCs w:val="16"/>
                <w:rtl w:val="0"/>
              </w:rPr>
              <w:t xml:space="preserve"> according to claim 1, wherein an O1s narrow spectrum, obtained by analyzing the </w:t>
            </w:r>
            <w:r w:rsidDel="00000000" w:rsidR="00000000" w:rsidRPr="00000000">
              <w:rPr>
                <w:b w:val="0"/>
                <w:sz w:val="16"/>
                <w:szCs w:val="16"/>
                <w:shd w:fill="dede91" w:val="clear"/>
                <w:rtl w:val="0"/>
              </w:rPr>
              <w:t xml:space="preserve">hard</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by X-ray photoelectron spectroscopy, has a maximum peak at a binding energy of less than 533 eV.</w:t>
            </w:r>
            <w:r w:rsidDel="00000000" w:rsidR="00000000" w:rsidRPr="00000000">
              <w:rPr>
                <w:rtl w:val="0"/>
              </w:rPr>
            </w:r>
          </w:p>
        </w:tc>
        <w:tc>
          <w:tcPr/>
          <w:p w:rsidR="00000000" w:rsidDel="00000000" w:rsidP="00000000" w:rsidRDefault="00000000" w:rsidRPr="00000000" w14:paraId="000002B2">
            <w:pPr>
              <w:rPr/>
            </w:pPr>
            <w:r w:rsidDel="00000000" w:rsidR="00000000" w:rsidRPr="00000000">
              <w:rPr>
                <w:sz w:val="16"/>
                <w:szCs w:val="16"/>
                <w:rtl w:val="0"/>
              </w:rPr>
              <w:t xml:space="preserve">請求項1のマスクブランクにおいて、ハードマスク膜をX線光電子分光法で分析したO1sの狭帯域スペクトルにおいて、533eV未満の結合エネルギーに最大ピークがある。</w:t>
            </w:r>
            <w:r w:rsidDel="00000000" w:rsidR="00000000" w:rsidRPr="00000000">
              <w:rPr>
                <w:rtl w:val="0"/>
              </w:rPr>
            </w:r>
          </w:p>
        </w:tc>
        <w:tc>
          <w:tcPr>
            <w:shd w:fill="ffcccb" w:val="clear"/>
          </w:tcPr>
          <w:p w:rsidR="00000000" w:rsidDel="00000000" w:rsidP="00000000" w:rsidRDefault="00000000" w:rsidRPr="00000000" w14:paraId="000002B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B4">
            <w:pPr>
              <w:rPr/>
            </w:pPr>
            <w:r w:rsidDel="00000000" w:rsidR="00000000" w:rsidRPr="00000000">
              <w:rPr>
                <w:sz w:val="16"/>
                <w:szCs w:val="16"/>
                <w:rtl w:val="0"/>
              </w:rPr>
              <w:t xml:space="preserve">引用文献Nozawa et al. '424には、ハードマスク膜のX線光電子分光分析において、O1sナロースペクトルの結合エネルギー533 eV未満に最大ピークがあることは記載されていない。</w:t>
            </w:r>
            <w:r w:rsidDel="00000000" w:rsidR="00000000" w:rsidRPr="00000000">
              <w:rPr>
                <w:rtl w:val="0"/>
              </w:rPr>
            </w:r>
          </w:p>
        </w:tc>
        <w:tc>
          <w:tcPr/>
          <w:p w:rsidR="00000000" w:rsidDel="00000000" w:rsidP="00000000" w:rsidRDefault="00000000" w:rsidRPr="00000000" w14:paraId="000002B5">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2B6">
            <w:pPr>
              <w:rPr/>
            </w:pPr>
            <w:r w:rsidDel="00000000" w:rsidR="00000000" w:rsidRPr="00000000">
              <w:rPr>
                <w:rtl w:val="0"/>
              </w:rPr>
            </w:r>
          </w:p>
        </w:tc>
        <w:tc>
          <w:tcPr/>
          <w:p w:rsidR="00000000" w:rsidDel="00000000" w:rsidP="00000000" w:rsidRDefault="00000000" w:rsidRPr="00000000" w14:paraId="000002B7">
            <w:pPr>
              <w:rPr/>
            </w:pPr>
            <w:r w:rsidDel="00000000" w:rsidR="00000000" w:rsidRPr="00000000">
              <w:rPr>
                <w:rtl w:val="0"/>
              </w:rPr>
            </w:r>
          </w:p>
        </w:tc>
      </w:tr>
      <w:tr>
        <w:trPr>
          <w:cantSplit w:val="0"/>
          <w:tblHeader w:val="0"/>
        </w:trPr>
        <w:tc>
          <w:tcPr/>
          <w:p w:rsidR="00000000" w:rsidDel="00000000" w:rsidP="00000000" w:rsidRDefault="00000000" w:rsidRPr="00000000" w14:paraId="000002B8">
            <w:pPr>
              <w:rPr/>
            </w:pPr>
            <w:r w:rsidDel="00000000" w:rsidR="00000000" w:rsidRPr="00000000">
              <w:rPr>
                <w:rtl w:val="0"/>
              </w:rPr>
            </w:r>
          </w:p>
        </w:tc>
        <w:tc>
          <w:tcPr/>
          <w:p w:rsidR="00000000" w:rsidDel="00000000" w:rsidP="00000000" w:rsidRDefault="00000000" w:rsidRPr="00000000" w14:paraId="000002B9">
            <w:pPr>
              <w:rPr/>
            </w:pPr>
            <w:r w:rsidDel="00000000" w:rsidR="00000000" w:rsidRPr="00000000">
              <w:rPr>
                <w:sz w:val="16"/>
                <w:szCs w:val="16"/>
                <w:rtl w:val="0"/>
              </w:rPr>
              <w:t xml:space="preserve">【請求項4】</w:t>
            </w:r>
            <w:r w:rsidDel="00000000" w:rsidR="00000000" w:rsidRPr="00000000">
              <w:rPr>
                <w:rtl w:val="0"/>
              </w:rPr>
            </w:r>
          </w:p>
        </w:tc>
        <w:tc>
          <w:tcPr/>
          <w:p w:rsidR="00000000" w:rsidDel="00000000" w:rsidP="00000000" w:rsidRDefault="00000000" w:rsidRPr="00000000" w14:paraId="000002BA">
            <w:pPr>
              <w:rPr/>
            </w:pPr>
            <w:r w:rsidDel="00000000" w:rsidR="00000000" w:rsidRPr="00000000">
              <w:rPr>
                <w:rtl w:val="0"/>
              </w:rPr>
            </w:r>
          </w:p>
        </w:tc>
        <w:tc>
          <w:tcPr/>
          <w:p w:rsidR="00000000" w:rsidDel="00000000" w:rsidP="00000000" w:rsidRDefault="00000000" w:rsidRPr="00000000" w14:paraId="000002BB">
            <w:pPr>
              <w:rPr/>
            </w:pPr>
            <w:r w:rsidDel="00000000" w:rsidR="00000000" w:rsidRPr="00000000">
              <w:rPr>
                <w:rtl w:val="0"/>
              </w:rPr>
            </w:r>
          </w:p>
        </w:tc>
        <w:tc>
          <w:tcPr/>
          <w:p w:rsidR="00000000" w:rsidDel="00000000" w:rsidP="00000000" w:rsidRDefault="00000000" w:rsidRPr="00000000" w14:paraId="000002BC">
            <w:pPr>
              <w:rPr/>
            </w:pPr>
            <w:r w:rsidDel="00000000" w:rsidR="00000000" w:rsidRPr="00000000">
              <w:rPr>
                <w:rtl w:val="0"/>
              </w:rPr>
            </w:r>
          </w:p>
        </w:tc>
        <w:tc>
          <w:tcPr/>
          <w:p w:rsidR="00000000" w:rsidDel="00000000" w:rsidP="00000000" w:rsidRDefault="00000000" w:rsidRPr="00000000" w14:paraId="000002BD">
            <w:pPr>
              <w:rPr/>
            </w:pPr>
            <w:r w:rsidDel="00000000" w:rsidR="00000000" w:rsidRPr="00000000">
              <w:rPr>
                <w:rtl w:val="0"/>
              </w:rPr>
            </w:r>
          </w:p>
        </w:tc>
        <w:tc>
          <w:tcPr/>
          <w:p w:rsidR="00000000" w:rsidDel="00000000" w:rsidP="00000000" w:rsidRDefault="00000000" w:rsidRPr="00000000" w14:paraId="000002BE">
            <w:pPr>
              <w:rPr/>
            </w:pPr>
            <w:r w:rsidDel="00000000" w:rsidR="00000000" w:rsidRPr="00000000">
              <w:rPr>
                <w:rtl w:val="0"/>
              </w:rPr>
            </w:r>
          </w:p>
        </w:tc>
        <w:tc>
          <w:tcPr/>
          <w:p w:rsidR="00000000" w:rsidDel="00000000" w:rsidP="00000000" w:rsidRDefault="00000000" w:rsidRPr="00000000" w14:paraId="000002BF">
            <w:pPr>
              <w:rPr/>
            </w:pPr>
            <w:r w:rsidDel="00000000" w:rsidR="00000000" w:rsidRPr="00000000">
              <w:rPr>
                <w:rtl w:val="0"/>
              </w:rPr>
            </w:r>
          </w:p>
        </w:tc>
      </w:tr>
      <w:tr>
        <w:trPr>
          <w:cantSplit w:val="0"/>
          <w:tblHeader w:val="0"/>
        </w:trPr>
        <w:tc>
          <w:tcPr/>
          <w:p w:rsidR="00000000" w:rsidDel="00000000" w:rsidP="00000000" w:rsidRDefault="00000000" w:rsidRPr="00000000" w14:paraId="000002C0">
            <w:pPr>
              <w:rPr/>
            </w:pPr>
            <w:r w:rsidDel="00000000" w:rsidR="00000000" w:rsidRPr="00000000">
              <w:rPr>
                <w:sz w:val="16"/>
                <w:szCs w:val="16"/>
                <w:rtl w:val="0"/>
              </w:rPr>
              <w:t xml:space="preserve">4A</w:t>
            </w:r>
            <w:r w:rsidDel="00000000" w:rsidR="00000000" w:rsidRPr="00000000">
              <w:rPr>
                <w:rtl w:val="0"/>
              </w:rPr>
            </w:r>
          </w:p>
        </w:tc>
        <w:tc>
          <w:tcPr/>
          <w:p w:rsidR="00000000" w:rsidDel="00000000" w:rsidP="00000000" w:rsidRDefault="00000000" w:rsidRPr="00000000" w14:paraId="000002C1">
            <w:pPr>
              <w:rPr/>
            </w:pPr>
            <w:r w:rsidDel="00000000" w:rsidR="00000000" w:rsidRPr="00000000">
              <w:rPr>
                <w:sz w:val="16"/>
                <w:szCs w:val="16"/>
                <w:rtl w:val="0"/>
              </w:rPr>
              <w:t xml:space="preserve">The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8fbbda" w:val="clear"/>
                <w:rtl w:val="0"/>
              </w:rPr>
              <w:t xml:space="preserve">blank</w:t>
            </w:r>
            <w:r w:rsidDel="00000000" w:rsidR="00000000" w:rsidRPr="00000000">
              <w:rPr>
                <w:sz w:val="16"/>
                <w:szCs w:val="16"/>
                <w:rtl w:val="0"/>
              </w:rPr>
              <w:t xml:space="preserve"> according to claim 1, wherein a difference is at most 0.2 eV between:</w:t>
            </w:r>
            <w:r w:rsidDel="00000000" w:rsidR="00000000" w:rsidRPr="00000000">
              <w:rPr>
                <w:rtl w:val="0"/>
              </w:rPr>
            </w:r>
          </w:p>
        </w:tc>
        <w:tc>
          <w:tcPr/>
          <w:p w:rsidR="00000000" w:rsidDel="00000000" w:rsidP="00000000" w:rsidRDefault="00000000" w:rsidRPr="00000000" w14:paraId="000002C2">
            <w:pPr>
              <w:rPr/>
            </w:pPr>
            <w:r w:rsidDel="00000000" w:rsidR="00000000" w:rsidRPr="00000000">
              <w:rPr>
                <w:sz w:val="16"/>
                <w:szCs w:val="16"/>
                <w:rtl w:val="0"/>
              </w:rPr>
              <w:t xml:space="preserve">請求項1のマスクブランクにおいて、</w:t>
            </w:r>
            <w:r w:rsidDel="00000000" w:rsidR="00000000" w:rsidRPr="00000000">
              <w:rPr>
                <w:rtl w:val="0"/>
              </w:rPr>
            </w:r>
          </w:p>
        </w:tc>
        <w:tc>
          <w:tcPr>
            <w:shd w:fill="ffcccb" w:val="clear"/>
          </w:tcPr>
          <w:p w:rsidR="00000000" w:rsidDel="00000000" w:rsidP="00000000" w:rsidRDefault="00000000" w:rsidRPr="00000000" w14:paraId="000002C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C4">
            <w:pPr>
              <w:rPr/>
            </w:pPr>
            <w:r w:rsidDel="00000000" w:rsidR="00000000" w:rsidRPr="00000000">
              <w:rPr>
                <w:sz w:val="16"/>
                <w:szCs w:val="16"/>
                <w:rtl w:val="0"/>
              </w:rPr>
              <w:t xml:space="preserve">引用文献Nozawa et al. '424には、ハードマスク膜の表面と内部のSi2pナロースペクトルにおける最大ピークの結合エネルギーの差が最大0.2 eVであることは記載されていない。</w:t>
            </w:r>
            <w:r w:rsidDel="00000000" w:rsidR="00000000" w:rsidRPr="00000000">
              <w:rPr>
                <w:rtl w:val="0"/>
              </w:rPr>
            </w:r>
          </w:p>
        </w:tc>
        <w:tc>
          <w:tcPr/>
          <w:p w:rsidR="00000000" w:rsidDel="00000000" w:rsidP="00000000" w:rsidRDefault="00000000" w:rsidRPr="00000000" w14:paraId="000002C5">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2C6">
            <w:pPr>
              <w:rPr/>
            </w:pPr>
            <w:r w:rsidDel="00000000" w:rsidR="00000000" w:rsidRPr="00000000">
              <w:rPr>
                <w:sz w:val="16"/>
                <w:szCs w:val="16"/>
                <w:rtl w:val="0"/>
              </w:rPr>
              <w:t xml:space="preserve">(A) 「ハードマスク膜表面のX線光電子分光分析によるSi2pナロースペクトルの最大ピークの結合エネルギーと、ハードマスク膜内部のX線光電子分光分析によるSi2pナロースペクトルの最大ピークの結合エネルギーとの差が最大0.2 eV」である (効果[B]:ハードマスク膜の表面と内部の組成が均一であることを示し、安定したエッチング特性を提供する)</w:t>
            </w:r>
            <w:r w:rsidDel="00000000" w:rsidR="00000000" w:rsidRPr="00000000">
              <w:rPr>
                <w:rtl w:val="0"/>
              </w:rPr>
            </w:r>
          </w:p>
        </w:tc>
        <w:tc>
          <w:tcPr/>
          <w:p w:rsidR="00000000" w:rsidDel="00000000" w:rsidP="00000000" w:rsidRDefault="00000000" w:rsidRPr="00000000" w14:paraId="000002C7">
            <w:pPr>
              <w:rPr/>
            </w:pPr>
            <w:r w:rsidDel="00000000" w:rsidR="00000000" w:rsidRPr="00000000">
              <w:rPr>
                <w:sz w:val="16"/>
                <w:szCs w:val="16"/>
                <w:rtl w:val="0"/>
              </w:rPr>
              <w:t xml:space="preserve">(A) 0035, 0036</w:t>
            </w:r>
            <w:r w:rsidDel="00000000" w:rsidR="00000000" w:rsidRPr="00000000">
              <w:rPr>
                <w:rtl w:val="0"/>
              </w:rPr>
            </w:r>
          </w:p>
        </w:tc>
      </w:tr>
      <w:tr>
        <w:trPr>
          <w:cantSplit w:val="0"/>
          <w:tblHeader w:val="0"/>
        </w:trPr>
        <w:tc>
          <w:tcPr/>
          <w:p w:rsidR="00000000" w:rsidDel="00000000" w:rsidP="00000000" w:rsidRDefault="00000000" w:rsidRPr="00000000" w14:paraId="000002C8">
            <w:pPr>
              <w:rPr/>
            </w:pPr>
            <w:r w:rsidDel="00000000" w:rsidR="00000000" w:rsidRPr="00000000">
              <w:rPr>
                <w:sz w:val="16"/>
                <w:szCs w:val="16"/>
                <w:rtl w:val="0"/>
              </w:rPr>
              <w:t xml:space="preserve">4B</w:t>
            </w:r>
            <w:r w:rsidDel="00000000" w:rsidR="00000000" w:rsidRPr="00000000">
              <w:rPr>
                <w:rtl w:val="0"/>
              </w:rPr>
            </w:r>
          </w:p>
        </w:tc>
        <w:tc>
          <w:tcPr/>
          <w:p w:rsidR="00000000" w:rsidDel="00000000" w:rsidP="00000000" w:rsidRDefault="00000000" w:rsidRPr="00000000" w14:paraId="000002C9">
            <w:pPr>
              <w:rPr/>
            </w:pPr>
            <w:r w:rsidDel="00000000" w:rsidR="00000000" w:rsidRPr="00000000">
              <w:rPr>
                <w:sz w:val="16"/>
                <w:szCs w:val="16"/>
                <w:rtl w:val="0"/>
              </w:rPr>
              <w:t xml:space="preserve">a first binding energy at which a maximum peak is present in an Si2p narrow spectrum obtained by analyzing a surface of the </w:t>
            </w:r>
            <w:r w:rsidDel="00000000" w:rsidR="00000000" w:rsidRPr="00000000">
              <w:rPr>
                <w:b w:val="0"/>
                <w:sz w:val="16"/>
                <w:szCs w:val="16"/>
                <w:shd w:fill="dede91" w:val="clear"/>
                <w:rtl w:val="0"/>
              </w:rPr>
              <w:t xml:space="preserve">hard</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by X-ray photoelectron spectroscopy, and</w:t>
            </w:r>
            <w:r w:rsidDel="00000000" w:rsidR="00000000" w:rsidRPr="00000000">
              <w:rPr>
                <w:rtl w:val="0"/>
              </w:rPr>
            </w:r>
          </w:p>
        </w:tc>
        <w:tc>
          <w:tcPr/>
          <w:p w:rsidR="00000000" w:rsidDel="00000000" w:rsidP="00000000" w:rsidRDefault="00000000" w:rsidRPr="00000000" w14:paraId="000002CA">
            <w:pPr>
              <w:rPr/>
            </w:pPr>
            <w:r w:rsidDel="00000000" w:rsidR="00000000" w:rsidRPr="00000000">
              <w:rPr>
                <w:sz w:val="16"/>
                <w:szCs w:val="16"/>
                <w:rtl w:val="0"/>
              </w:rPr>
              <w:t xml:space="preserve">ハードマスク膜の表面をX線光電子分光法で分析したSi2pの狭帯域スペクトルにおける最大ピークの結合エネルギーと、</w:t>
            </w:r>
            <w:r w:rsidDel="00000000" w:rsidR="00000000" w:rsidRPr="00000000">
              <w:rPr>
                <w:rtl w:val="0"/>
              </w:rPr>
            </w:r>
          </w:p>
        </w:tc>
        <w:tc>
          <w:tcPr>
            <w:shd w:fill="ffcccb" w:val="clear"/>
          </w:tcPr>
          <w:p w:rsidR="00000000" w:rsidDel="00000000" w:rsidP="00000000" w:rsidRDefault="00000000" w:rsidRPr="00000000" w14:paraId="000002CB">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CC">
            <w:pPr>
              <w:rPr/>
            </w:pPr>
            <w:r w:rsidDel="00000000" w:rsidR="00000000" w:rsidRPr="00000000">
              <w:rPr>
                <w:sz w:val="16"/>
                <w:szCs w:val="16"/>
                <w:rtl w:val="0"/>
              </w:rPr>
              <w:t xml:space="preserve">引用文献Nozawa et al. '424には、ハードマスク膜の表面を分析して得られるSi2pナロースペクトルにおける最大ピークの結合エネルギーについては記載されていない。</w:t>
            </w:r>
            <w:r w:rsidDel="00000000" w:rsidR="00000000" w:rsidRPr="00000000">
              <w:rPr>
                <w:rtl w:val="0"/>
              </w:rPr>
            </w:r>
          </w:p>
        </w:tc>
        <w:tc>
          <w:tcPr/>
          <w:p w:rsidR="00000000" w:rsidDel="00000000" w:rsidP="00000000" w:rsidRDefault="00000000" w:rsidRPr="00000000" w14:paraId="000002CD">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2CE">
            <w:pPr>
              <w:rPr/>
            </w:pPr>
            <w:r w:rsidDel="00000000" w:rsidR="00000000" w:rsidRPr="00000000">
              <w:rPr>
                <w:rtl w:val="0"/>
              </w:rPr>
            </w:r>
          </w:p>
        </w:tc>
        <w:tc>
          <w:tcPr/>
          <w:p w:rsidR="00000000" w:rsidDel="00000000" w:rsidP="00000000" w:rsidRDefault="00000000" w:rsidRPr="00000000" w14:paraId="000002CF">
            <w:pPr>
              <w:rPr/>
            </w:pPr>
            <w:r w:rsidDel="00000000" w:rsidR="00000000" w:rsidRPr="00000000">
              <w:rPr>
                <w:rtl w:val="0"/>
              </w:rPr>
            </w:r>
          </w:p>
        </w:tc>
      </w:tr>
      <w:tr>
        <w:trPr>
          <w:cantSplit w:val="0"/>
          <w:tblHeader w:val="0"/>
        </w:trPr>
        <w:tc>
          <w:tcPr/>
          <w:p w:rsidR="00000000" w:rsidDel="00000000" w:rsidP="00000000" w:rsidRDefault="00000000" w:rsidRPr="00000000" w14:paraId="000002D0">
            <w:pPr>
              <w:rPr/>
            </w:pPr>
            <w:r w:rsidDel="00000000" w:rsidR="00000000" w:rsidRPr="00000000">
              <w:rPr>
                <w:sz w:val="16"/>
                <w:szCs w:val="16"/>
                <w:rtl w:val="0"/>
              </w:rPr>
              <w:t xml:space="preserve">4C</w:t>
            </w:r>
            <w:r w:rsidDel="00000000" w:rsidR="00000000" w:rsidRPr="00000000">
              <w:rPr>
                <w:rtl w:val="0"/>
              </w:rPr>
            </w:r>
          </w:p>
        </w:tc>
        <w:tc>
          <w:tcPr/>
          <w:p w:rsidR="00000000" w:rsidDel="00000000" w:rsidP="00000000" w:rsidRDefault="00000000" w:rsidRPr="00000000" w14:paraId="000002D1">
            <w:pPr>
              <w:rPr/>
            </w:pPr>
            <w:r w:rsidDel="00000000" w:rsidR="00000000" w:rsidRPr="00000000">
              <w:rPr>
                <w:sz w:val="16"/>
                <w:szCs w:val="16"/>
                <w:rtl w:val="0"/>
              </w:rPr>
              <w:t xml:space="preserve">a second binding energy at which a maximum peak is present in an Si2p narrow spectrum obtained by analyzing an inside of the </w:t>
            </w:r>
            <w:r w:rsidDel="00000000" w:rsidR="00000000" w:rsidRPr="00000000">
              <w:rPr>
                <w:b w:val="0"/>
                <w:sz w:val="16"/>
                <w:szCs w:val="16"/>
                <w:shd w:fill="dede91" w:val="clear"/>
                <w:rtl w:val="0"/>
              </w:rPr>
              <w:t xml:space="preserve">hard</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by X-ray photoelectron spectroscopy.</w:t>
            </w:r>
            <w:r w:rsidDel="00000000" w:rsidR="00000000" w:rsidRPr="00000000">
              <w:rPr>
                <w:rtl w:val="0"/>
              </w:rPr>
            </w:r>
          </w:p>
        </w:tc>
        <w:tc>
          <w:tcPr/>
          <w:p w:rsidR="00000000" w:rsidDel="00000000" w:rsidP="00000000" w:rsidRDefault="00000000" w:rsidRPr="00000000" w14:paraId="000002D2">
            <w:pPr>
              <w:rPr/>
            </w:pPr>
            <w:r w:rsidDel="00000000" w:rsidR="00000000" w:rsidRPr="00000000">
              <w:rPr>
                <w:sz w:val="16"/>
                <w:szCs w:val="16"/>
                <w:rtl w:val="0"/>
              </w:rPr>
              <w:t xml:space="preserve">ハードマスク膜の内部をX線光電子分光法で分析したSi2pの狭帯域スペクトルにおける最大ピークの結合エネルギーの差が0.2eV以下である。</w:t>
            </w:r>
            <w:r w:rsidDel="00000000" w:rsidR="00000000" w:rsidRPr="00000000">
              <w:rPr>
                <w:rtl w:val="0"/>
              </w:rPr>
            </w:r>
          </w:p>
        </w:tc>
        <w:tc>
          <w:tcPr>
            <w:shd w:fill="ffcccb" w:val="clear"/>
          </w:tcPr>
          <w:p w:rsidR="00000000" w:rsidDel="00000000" w:rsidP="00000000" w:rsidRDefault="00000000" w:rsidRPr="00000000" w14:paraId="000002D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D4">
            <w:pPr>
              <w:rPr/>
            </w:pPr>
            <w:r w:rsidDel="00000000" w:rsidR="00000000" w:rsidRPr="00000000">
              <w:rPr>
                <w:sz w:val="16"/>
                <w:szCs w:val="16"/>
                <w:rtl w:val="0"/>
              </w:rPr>
              <w:t xml:space="preserve">引用文献Nozawa et al. '424には、ハードマスク膜の内部を分析して得られるSi2pナロースペクトルにおける最大ピークの結合エネルギーについては記載されていない。</w:t>
            </w:r>
            <w:r w:rsidDel="00000000" w:rsidR="00000000" w:rsidRPr="00000000">
              <w:rPr>
                <w:rtl w:val="0"/>
              </w:rPr>
            </w:r>
          </w:p>
        </w:tc>
        <w:tc>
          <w:tcPr/>
          <w:p w:rsidR="00000000" w:rsidDel="00000000" w:rsidP="00000000" w:rsidRDefault="00000000" w:rsidRPr="00000000" w14:paraId="000002D5">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2D6">
            <w:pPr>
              <w:rPr/>
            </w:pPr>
            <w:r w:rsidDel="00000000" w:rsidR="00000000" w:rsidRPr="00000000">
              <w:rPr>
                <w:rtl w:val="0"/>
              </w:rPr>
            </w:r>
          </w:p>
        </w:tc>
        <w:tc>
          <w:tcPr/>
          <w:p w:rsidR="00000000" w:rsidDel="00000000" w:rsidP="00000000" w:rsidRDefault="00000000" w:rsidRPr="00000000" w14:paraId="000002D7">
            <w:pPr>
              <w:rPr/>
            </w:pPr>
            <w:r w:rsidDel="00000000" w:rsidR="00000000" w:rsidRPr="00000000">
              <w:rPr>
                <w:rtl w:val="0"/>
              </w:rPr>
            </w:r>
          </w:p>
        </w:tc>
      </w:tr>
      <w:tr>
        <w:trPr>
          <w:cantSplit w:val="0"/>
          <w:tblHeader w:val="0"/>
        </w:trPr>
        <w:tc>
          <w:tcPr/>
          <w:p w:rsidR="00000000" w:rsidDel="00000000" w:rsidP="00000000" w:rsidRDefault="00000000" w:rsidRPr="00000000" w14:paraId="000002D8">
            <w:pPr>
              <w:rPr/>
            </w:pPr>
            <w:r w:rsidDel="00000000" w:rsidR="00000000" w:rsidRPr="00000000">
              <w:rPr>
                <w:rtl w:val="0"/>
              </w:rPr>
            </w:r>
          </w:p>
        </w:tc>
        <w:tc>
          <w:tcPr/>
          <w:p w:rsidR="00000000" w:rsidDel="00000000" w:rsidP="00000000" w:rsidRDefault="00000000" w:rsidRPr="00000000" w14:paraId="000002D9">
            <w:pPr>
              <w:rPr/>
            </w:pPr>
            <w:r w:rsidDel="00000000" w:rsidR="00000000" w:rsidRPr="00000000">
              <w:rPr>
                <w:sz w:val="16"/>
                <w:szCs w:val="16"/>
                <w:rtl w:val="0"/>
              </w:rPr>
              <w:t xml:space="preserve">【請求項5】</w:t>
            </w:r>
            <w:r w:rsidDel="00000000" w:rsidR="00000000" w:rsidRPr="00000000">
              <w:rPr>
                <w:rtl w:val="0"/>
              </w:rPr>
            </w:r>
          </w:p>
        </w:tc>
        <w:tc>
          <w:tcPr/>
          <w:p w:rsidR="00000000" w:rsidDel="00000000" w:rsidP="00000000" w:rsidRDefault="00000000" w:rsidRPr="00000000" w14:paraId="000002DA">
            <w:pPr>
              <w:rPr/>
            </w:pPr>
            <w:r w:rsidDel="00000000" w:rsidR="00000000" w:rsidRPr="00000000">
              <w:rPr>
                <w:rtl w:val="0"/>
              </w:rPr>
            </w:r>
          </w:p>
        </w:tc>
        <w:tc>
          <w:tcPr/>
          <w:p w:rsidR="00000000" w:rsidDel="00000000" w:rsidP="00000000" w:rsidRDefault="00000000" w:rsidRPr="00000000" w14:paraId="000002DB">
            <w:pPr>
              <w:rPr/>
            </w:pPr>
            <w:r w:rsidDel="00000000" w:rsidR="00000000" w:rsidRPr="00000000">
              <w:rPr>
                <w:rtl w:val="0"/>
              </w:rPr>
            </w:r>
          </w:p>
        </w:tc>
        <w:tc>
          <w:tcPr/>
          <w:p w:rsidR="00000000" w:rsidDel="00000000" w:rsidP="00000000" w:rsidRDefault="00000000" w:rsidRPr="00000000" w14:paraId="000002DC">
            <w:pPr>
              <w:rPr/>
            </w:pPr>
            <w:r w:rsidDel="00000000" w:rsidR="00000000" w:rsidRPr="00000000">
              <w:rPr>
                <w:rtl w:val="0"/>
              </w:rPr>
            </w:r>
          </w:p>
        </w:tc>
        <w:tc>
          <w:tcPr/>
          <w:p w:rsidR="00000000" w:rsidDel="00000000" w:rsidP="00000000" w:rsidRDefault="00000000" w:rsidRPr="00000000" w14:paraId="000002DD">
            <w:pPr>
              <w:rPr/>
            </w:pPr>
            <w:r w:rsidDel="00000000" w:rsidR="00000000" w:rsidRPr="00000000">
              <w:rPr>
                <w:rtl w:val="0"/>
              </w:rPr>
            </w:r>
          </w:p>
        </w:tc>
        <w:tc>
          <w:tcPr/>
          <w:p w:rsidR="00000000" w:rsidDel="00000000" w:rsidP="00000000" w:rsidRDefault="00000000" w:rsidRPr="00000000" w14:paraId="000002DE">
            <w:pPr>
              <w:rPr/>
            </w:pPr>
            <w:r w:rsidDel="00000000" w:rsidR="00000000" w:rsidRPr="00000000">
              <w:rPr>
                <w:rtl w:val="0"/>
              </w:rPr>
            </w:r>
          </w:p>
        </w:tc>
        <w:tc>
          <w:tcPr/>
          <w:p w:rsidR="00000000" w:rsidDel="00000000" w:rsidP="00000000" w:rsidRDefault="00000000" w:rsidRPr="00000000" w14:paraId="000002DF">
            <w:pPr>
              <w:rPr/>
            </w:pPr>
            <w:r w:rsidDel="00000000" w:rsidR="00000000" w:rsidRPr="00000000">
              <w:rPr>
                <w:rtl w:val="0"/>
              </w:rPr>
            </w:r>
          </w:p>
        </w:tc>
      </w:tr>
      <w:tr>
        <w:trPr>
          <w:cantSplit w:val="0"/>
          <w:tblHeader w:val="0"/>
        </w:trPr>
        <w:tc>
          <w:tcPr/>
          <w:p w:rsidR="00000000" w:rsidDel="00000000" w:rsidP="00000000" w:rsidRDefault="00000000" w:rsidRPr="00000000" w14:paraId="000002E0">
            <w:pPr>
              <w:rPr/>
            </w:pPr>
            <w:r w:rsidDel="00000000" w:rsidR="00000000" w:rsidRPr="00000000">
              <w:rPr>
                <w:sz w:val="16"/>
                <w:szCs w:val="16"/>
                <w:rtl w:val="0"/>
              </w:rPr>
              <w:t xml:space="preserve">5A</w:t>
            </w:r>
            <w:r w:rsidDel="00000000" w:rsidR="00000000" w:rsidRPr="00000000">
              <w:rPr>
                <w:rtl w:val="0"/>
              </w:rPr>
            </w:r>
          </w:p>
        </w:tc>
        <w:tc>
          <w:tcPr/>
          <w:p w:rsidR="00000000" w:rsidDel="00000000" w:rsidP="00000000" w:rsidRDefault="00000000" w:rsidRPr="00000000" w14:paraId="000002E1">
            <w:pPr>
              <w:rPr/>
            </w:pPr>
            <w:r w:rsidDel="00000000" w:rsidR="00000000" w:rsidRPr="00000000">
              <w:rPr>
                <w:sz w:val="16"/>
                <w:szCs w:val="16"/>
                <w:rtl w:val="0"/>
              </w:rPr>
              <w:t xml:space="preserve">The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8fbbda" w:val="clear"/>
                <w:rtl w:val="0"/>
              </w:rPr>
              <w:t xml:space="preserve">blank</w:t>
            </w:r>
            <w:r w:rsidDel="00000000" w:rsidR="00000000" w:rsidRPr="00000000">
              <w:rPr>
                <w:sz w:val="16"/>
                <w:szCs w:val="16"/>
                <w:rtl w:val="0"/>
              </w:rPr>
              <w:t xml:space="preserve"> according to claim 1, wherein a difference is at most 0.1 eV between:</w:t>
            </w:r>
            <w:r w:rsidDel="00000000" w:rsidR="00000000" w:rsidRPr="00000000">
              <w:rPr>
                <w:rtl w:val="0"/>
              </w:rPr>
            </w:r>
          </w:p>
        </w:tc>
        <w:tc>
          <w:tcPr/>
          <w:p w:rsidR="00000000" w:rsidDel="00000000" w:rsidP="00000000" w:rsidRDefault="00000000" w:rsidRPr="00000000" w14:paraId="000002E2">
            <w:pPr>
              <w:rPr/>
            </w:pPr>
            <w:r w:rsidDel="00000000" w:rsidR="00000000" w:rsidRPr="00000000">
              <w:rPr>
                <w:sz w:val="16"/>
                <w:szCs w:val="16"/>
                <w:rtl w:val="0"/>
              </w:rPr>
              <w:t xml:space="preserve">請求項1のマスクブランクにおいて、</w:t>
            </w:r>
            <w:r w:rsidDel="00000000" w:rsidR="00000000" w:rsidRPr="00000000">
              <w:rPr>
                <w:rtl w:val="0"/>
              </w:rPr>
            </w:r>
          </w:p>
        </w:tc>
        <w:tc>
          <w:tcPr>
            <w:shd w:fill="ffcccb" w:val="clear"/>
          </w:tcPr>
          <w:p w:rsidR="00000000" w:rsidDel="00000000" w:rsidP="00000000" w:rsidRDefault="00000000" w:rsidRPr="00000000" w14:paraId="000002E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E4">
            <w:pPr>
              <w:rPr/>
            </w:pPr>
            <w:r w:rsidDel="00000000" w:rsidR="00000000" w:rsidRPr="00000000">
              <w:rPr>
                <w:sz w:val="16"/>
                <w:szCs w:val="16"/>
                <w:rtl w:val="0"/>
              </w:rPr>
              <w:t xml:space="preserve">引用文献Nozawa et al. '424には、ハードマスク膜の表面と内部のO1sナロースペクトルにおける最大ピークの結合エネルギーの差が最大0.1 eVであることは記載されていない。</w:t>
            </w:r>
            <w:r w:rsidDel="00000000" w:rsidR="00000000" w:rsidRPr="00000000">
              <w:rPr>
                <w:rtl w:val="0"/>
              </w:rPr>
            </w:r>
          </w:p>
        </w:tc>
        <w:tc>
          <w:tcPr/>
          <w:p w:rsidR="00000000" w:rsidDel="00000000" w:rsidP="00000000" w:rsidRDefault="00000000" w:rsidRPr="00000000" w14:paraId="000002E5">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2E6">
            <w:pPr>
              <w:rPr/>
            </w:pPr>
            <w:r w:rsidDel="00000000" w:rsidR="00000000" w:rsidRPr="00000000">
              <w:rPr>
                <w:rtl w:val="0"/>
              </w:rPr>
            </w:r>
          </w:p>
        </w:tc>
        <w:tc>
          <w:tcPr/>
          <w:p w:rsidR="00000000" w:rsidDel="00000000" w:rsidP="00000000" w:rsidRDefault="00000000" w:rsidRPr="00000000" w14:paraId="000002E7">
            <w:pPr>
              <w:rPr/>
            </w:pPr>
            <w:r w:rsidDel="00000000" w:rsidR="00000000" w:rsidRPr="00000000">
              <w:rPr>
                <w:rtl w:val="0"/>
              </w:rPr>
            </w:r>
          </w:p>
        </w:tc>
      </w:tr>
      <w:tr>
        <w:trPr>
          <w:cantSplit w:val="0"/>
          <w:tblHeader w:val="0"/>
        </w:trPr>
        <w:tc>
          <w:tcPr/>
          <w:p w:rsidR="00000000" w:rsidDel="00000000" w:rsidP="00000000" w:rsidRDefault="00000000" w:rsidRPr="00000000" w14:paraId="000002E8">
            <w:pPr>
              <w:rPr/>
            </w:pPr>
            <w:r w:rsidDel="00000000" w:rsidR="00000000" w:rsidRPr="00000000">
              <w:rPr>
                <w:sz w:val="16"/>
                <w:szCs w:val="16"/>
                <w:rtl w:val="0"/>
              </w:rPr>
              <w:t xml:space="preserve">5B</w:t>
            </w:r>
            <w:r w:rsidDel="00000000" w:rsidR="00000000" w:rsidRPr="00000000">
              <w:rPr>
                <w:rtl w:val="0"/>
              </w:rPr>
            </w:r>
          </w:p>
        </w:tc>
        <w:tc>
          <w:tcPr/>
          <w:p w:rsidR="00000000" w:rsidDel="00000000" w:rsidP="00000000" w:rsidRDefault="00000000" w:rsidRPr="00000000" w14:paraId="000002E9">
            <w:pPr>
              <w:rPr/>
            </w:pPr>
            <w:r w:rsidDel="00000000" w:rsidR="00000000" w:rsidRPr="00000000">
              <w:rPr>
                <w:sz w:val="16"/>
                <w:szCs w:val="16"/>
                <w:rtl w:val="0"/>
              </w:rPr>
              <w:t xml:space="preserve">a first binding energy at which a maximum peak is present in an O1s narrow spectrum obtained by analyzing a surface of the </w:t>
            </w:r>
            <w:r w:rsidDel="00000000" w:rsidR="00000000" w:rsidRPr="00000000">
              <w:rPr>
                <w:b w:val="0"/>
                <w:sz w:val="16"/>
                <w:szCs w:val="16"/>
                <w:shd w:fill="dede91" w:val="clear"/>
                <w:rtl w:val="0"/>
              </w:rPr>
              <w:t xml:space="preserve">hard</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by X-ray photoelectron spectroscopy, and</w:t>
            </w:r>
            <w:r w:rsidDel="00000000" w:rsidR="00000000" w:rsidRPr="00000000">
              <w:rPr>
                <w:rtl w:val="0"/>
              </w:rPr>
            </w:r>
          </w:p>
        </w:tc>
        <w:tc>
          <w:tcPr/>
          <w:p w:rsidR="00000000" w:rsidDel="00000000" w:rsidP="00000000" w:rsidRDefault="00000000" w:rsidRPr="00000000" w14:paraId="000002EA">
            <w:pPr>
              <w:rPr/>
            </w:pPr>
            <w:r w:rsidDel="00000000" w:rsidR="00000000" w:rsidRPr="00000000">
              <w:rPr>
                <w:sz w:val="16"/>
                <w:szCs w:val="16"/>
                <w:rtl w:val="0"/>
              </w:rPr>
              <w:t xml:space="preserve">ハードマスク膜の表面をX線光電子分光法で分析したO1sの狭帯域スペクトルにおける最大ピークの結合エネルギーと、</w:t>
            </w:r>
            <w:r w:rsidDel="00000000" w:rsidR="00000000" w:rsidRPr="00000000">
              <w:rPr>
                <w:rtl w:val="0"/>
              </w:rPr>
            </w:r>
          </w:p>
        </w:tc>
        <w:tc>
          <w:tcPr>
            <w:shd w:fill="ffcccb" w:val="clear"/>
          </w:tcPr>
          <w:p w:rsidR="00000000" w:rsidDel="00000000" w:rsidP="00000000" w:rsidRDefault="00000000" w:rsidRPr="00000000" w14:paraId="000002EB">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EC">
            <w:pPr>
              <w:rPr/>
            </w:pPr>
            <w:r w:rsidDel="00000000" w:rsidR="00000000" w:rsidRPr="00000000">
              <w:rPr>
                <w:sz w:val="16"/>
                <w:szCs w:val="16"/>
                <w:rtl w:val="0"/>
              </w:rPr>
              <w:t xml:space="preserve">引用文献Nozawa et al. '424には、ハードマスク膜の表面を分析して得られるO1sナロースペクトルにおける最大ピークの結合エネルギーについては記載されていない。</w:t>
            </w:r>
            <w:r w:rsidDel="00000000" w:rsidR="00000000" w:rsidRPr="00000000">
              <w:rPr>
                <w:rtl w:val="0"/>
              </w:rPr>
            </w:r>
          </w:p>
        </w:tc>
        <w:tc>
          <w:tcPr/>
          <w:p w:rsidR="00000000" w:rsidDel="00000000" w:rsidP="00000000" w:rsidRDefault="00000000" w:rsidRPr="00000000" w14:paraId="000002ED">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2EE">
            <w:pPr>
              <w:rPr/>
            </w:pPr>
            <w:r w:rsidDel="00000000" w:rsidR="00000000" w:rsidRPr="00000000">
              <w:rPr>
                <w:rtl w:val="0"/>
              </w:rPr>
            </w:r>
          </w:p>
        </w:tc>
        <w:tc>
          <w:tcPr/>
          <w:p w:rsidR="00000000" w:rsidDel="00000000" w:rsidP="00000000" w:rsidRDefault="00000000" w:rsidRPr="00000000" w14:paraId="000002EF">
            <w:pPr>
              <w:rPr/>
            </w:pPr>
            <w:r w:rsidDel="00000000" w:rsidR="00000000" w:rsidRPr="00000000">
              <w:rPr>
                <w:rtl w:val="0"/>
              </w:rPr>
            </w:r>
          </w:p>
        </w:tc>
      </w:tr>
      <w:tr>
        <w:trPr>
          <w:cantSplit w:val="0"/>
          <w:tblHeader w:val="0"/>
        </w:trPr>
        <w:tc>
          <w:tcPr/>
          <w:p w:rsidR="00000000" w:rsidDel="00000000" w:rsidP="00000000" w:rsidRDefault="00000000" w:rsidRPr="00000000" w14:paraId="000002F0">
            <w:pPr>
              <w:rPr/>
            </w:pPr>
            <w:r w:rsidDel="00000000" w:rsidR="00000000" w:rsidRPr="00000000">
              <w:rPr>
                <w:sz w:val="16"/>
                <w:szCs w:val="16"/>
                <w:rtl w:val="0"/>
              </w:rPr>
              <w:t xml:space="preserve">5C</w:t>
            </w:r>
            <w:r w:rsidDel="00000000" w:rsidR="00000000" w:rsidRPr="00000000">
              <w:rPr>
                <w:rtl w:val="0"/>
              </w:rPr>
            </w:r>
          </w:p>
        </w:tc>
        <w:tc>
          <w:tcPr/>
          <w:p w:rsidR="00000000" w:rsidDel="00000000" w:rsidP="00000000" w:rsidRDefault="00000000" w:rsidRPr="00000000" w14:paraId="000002F1">
            <w:pPr>
              <w:rPr/>
            </w:pPr>
            <w:r w:rsidDel="00000000" w:rsidR="00000000" w:rsidRPr="00000000">
              <w:rPr>
                <w:sz w:val="16"/>
                <w:szCs w:val="16"/>
                <w:rtl w:val="0"/>
              </w:rPr>
              <w:t xml:space="preserve">a second binding energy at which a maximum peak is present in an O1s narrow spectrum obtained by analyzing an inside of the </w:t>
            </w:r>
            <w:r w:rsidDel="00000000" w:rsidR="00000000" w:rsidRPr="00000000">
              <w:rPr>
                <w:b w:val="0"/>
                <w:sz w:val="16"/>
                <w:szCs w:val="16"/>
                <w:shd w:fill="dede91" w:val="clear"/>
                <w:rtl w:val="0"/>
              </w:rPr>
              <w:t xml:space="preserve">hard</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by X-ray photoelectron spectroscopy.</w:t>
            </w:r>
            <w:r w:rsidDel="00000000" w:rsidR="00000000" w:rsidRPr="00000000">
              <w:rPr>
                <w:rtl w:val="0"/>
              </w:rPr>
            </w:r>
          </w:p>
        </w:tc>
        <w:tc>
          <w:tcPr/>
          <w:p w:rsidR="00000000" w:rsidDel="00000000" w:rsidP="00000000" w:rsidRDefault="00000000" w:rsidRPr="00000000" w14:paraId="000002F2">
            <w:pPr>
              <w:rPr/>
            </w:pPr>
            <w:r w:rsidDel="00000000" w:rsidR="00000000" w:rsidRPr="00000000">
              <w:rPr>
                <w:sz w:val="16"/>
                <w:szCs w:val="16"/>
                <w:rtl w:val="0"/>
              </w:rPr>
              <w:t xml:space="preserve">ハードマスク膜の内部をX線光電子分光法で分析したO1sの狭帯域スペクトルにおける最大ピークの結合エネルギーの差が0.1eV以下である。</w:t>
            </w:r>
            <w:r w:rsidDel="00000000" w:rsidR="00000000" w:rsidRPr="00000000">
              <w:rPr>
                <w:rtl w:val="0"/>
              </w:rPr>
            </w:r>
          </w:p>
        </w:tc>
        <w:tc>
          <w:tcPr>
            <w:shd w:fill="ffcccb" w:val="clear"/>
          </w:tcPr>
          <w:p w:rsidR="00000000" w:rsidDel="00000000" w:rsidP="00000000" w:rsidRDefault="00000000" w:rsidRPr="00000000" w14:paraId="000002F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F4">
            <w:pPr>
              <w:rPr/>
            </w:pPr>
            <w:r w:rsidDel="00000000" w:rsidR="00000000" w:rsidRPr="00000000">
              <w:rPr>
                <w:sz w:val="16"/>
                <w:szCs w:val="16"/>
                <w:rtl w:val="0"/>
              </w:rPr>
              <w:t xml:space="preserve">引用文献Nozawa et al. '424には、ハードマスク膜の内部を分析して得られるO1sナロースペクトルにおける最大ピークの結合エネルギーについては記載されていない。</w:t>
            </w:r>
            <w:r w:rsidDel="00000000" w:rsidR="00000000" w:rsidRPr="00000000">
              <w:rPr>
                <w:rtl w:val="0"/>
              </w:rPr>
            </w:r>
          </w:p>
        </w:tc>
        <w:tc>
          <w:tcPr/>
          <w:p w:rsidR="00000000" w:rsidDel="00000000" w:rsidP="00000000" w:rsidRDefault="00000000" w:rsidRPr="00000000" w14:paraId="000002F5">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2F6">
            <w:pPr>
              <w:rPr/>
            </w:pPr>
            <w:r w:rsidDel="00000000" w:rsidR="00000000" w:rsidRPr="00000000">
              <w:rPr>
                <w:rtl w:val="0"/>
              </w:rPr>
            </w:r>
          </w:p>
        </w:tc>
        <w:tc>
          <w:tcPr/>
          <w:p w:rsidR="00000000" w:rsidDel="00000000" w:rsidP="00000000" w:rsidRDefault="00000000" w:rsidRPr="00000000" w14:paraId="000002F7">
            <w:pPr>
              <w:rPr/>
            </w:pPr>
            <w:r w:rsidDel="00000000" w:rsidR="00000000" w:rsidRPr="00000000">
              <w:rPr>
                <w:rtl w:val="0"/>
              </w:rPr>
            </w:r>
          </w:p>
        </w:tc>
      </w:tr>
      <w:tr>
        <w:trPr>
          <w:cantSplit w:val="0"/>
          <w:tblHeader w:val="0"/>
        </w:trPr>
        <w:tc>
          <w:tcPr/>
          <w:p w:rsidR="00000000" w:rsidDel="00000000" w:rsidP="00000000" w:rsidRDefault="00000000" w:rsidRPr="00000000" w14:paraId="000002F8">
            <w:pPr>
              <w:rPr/>
            </w:pPr>
            <w:r w:rsidDel="00000000" w:rsidR="00000000" w:rsidRPr="00000000">
              <w:rPr>
                <w:rtl w:val="0"/>
              </w:rPr>
            </w:r>
          </w:p>
        </w:tc>
        <w:tc>
          <w:tcPr/>
          <w:p w:rsidR="00000000" w:rsidDel="00000000" w:rsidP="00000000" w:rsidRDefault="00000000" w:rsidRPr="00000000" w14:paraId="000002F9">
            <w:pPr>
              <w:rPr/>
            </w:pPr>
            <w:r w:rsidDel="00000000" w:rsidR="00000000" w:rsidRPr="00000000">
              <w:rPr>
                <w:sz w:val="16"/>
                <w:szCs w:val="16"/>
                <w:rtl w:val="0"/>
              </w:rPr>
              <w:t xml:space="preserve">【請求項6】</w:t>
            </w:r>
            <w:r w:rsidDel="00000000" w:rsidR="00000000" w:rsidRPr="00000000">
              <w:rPr>
                <w:rtl w:val="0"/>
              </w:rPr>
            </w:r>
          </w:p>
        </w:tc>
        <w:tc>
          <w:tcPr/>
          <w:p w:rsidR="00000000" w:rsidDel="00000000" w:rsidP="00000000" w:rsidRDefault="00000000" w:rsidRPr="00000000" w14:paraId="000002FA">
            <w:pPr>
              <w:rPr/>
            </w:pPr>
            <w:r w:rsidDel="00000000" w:rsidR="00000000" w:rsidRPr="00000000">
              <w:rPr>
                <w:rtl w:val="0"/>
              </w:rPr>
            </w:r>
          </w:p>
        </w:tc>
        <w:tc>
          <w:tcPr/>
          <w:p w:rsidR="00000000" w:rsidDel="00000000" w:rsidP="00000000" w:rsidRDefault="00000000" w:rsidRPr="00000000" w14:paraId="000002FB">
            <w:pPr>
              <w:rPr/>
            </w:pPr>
            <w:r w:rsidDel="00000000" w:rsidR="00000000" w:rsidRPr="00000000">
              <w:rPr>
                <w:rtl w:val="0"/>
              </w:rPr>
            </w:r>
          </w:p>
        </w:tc>
        <w:tc>
          <w:tcPr/>
          <w:p w:rsidR="00000000" w:rsidDel="00000000" w:rsidP="00000000" w:rsidRDefault="00000000" w:rsidRPr="00000000" w14:paraId="000002FC">
            <w:pPr>
              <w:rPr/>
            </w:pPr>
            <w:r w:rsidDel="00000000" w:rsidR="00000000" w:rsidRPr="00000000">
              <w:rPr>
                <w:rtl w:val="0"/>
              </w:rPr>
            </w:r>
          </w:p>
        </w:tc>
        <w:tc>
          <w:tcPr/>
          <w:p w:rsidR="00000000" w:rsidDel="00000000" w:rsidP="00000000" w:rsidRDefault="00000000" w:rsidRPr="00000000" w14:paraId="000002FD">
            <w:pPr>
              <w:rPr/>
            </w:pPr>
            <w:r w:rsidDel="00000000" w:rsidR="00000000" w:rsidRPr="00000000">
              <w:rPr>
                <w:rtl w:val="0"/>
              </w:rPr>
            </w:r>
          </w:p>
        </w:tc>
        <w:tc>
          <w:tcPr/>
          <w:p w:rsidR="00000000" w:rsidDel="00000000" w:rsidP="00000000" w:rsidRDefault="00000000" w:rsidRPr="00000000" w14:paraId="000002FE">
            <w:pPr>
              <w:rPr/>
            </w:pPr>
            <w:r w:rsidDel="00000000" w:rsidR="00000000" w:rsidRPr="00000000">
              <w:rPr>
                <w:rtl w:val="0"/>
              </w:rPr>
            </w:r>
          </w:p>
        </w:tc>
        <w:tc>
          <w:tcPr/>
          <w:p w:rsidR="00000000" w:rsidDel="00000000" w:rsidP="00000000" w:rsidRDefault="00000000" w:rsidRPr="00000000" w14:paraId="000002FF">
            <w:pPr>
              <w:rPr/>
            </w:pPr>
            <w:r w:rsidDel="00000000" w:rsidR="00000000" w:rsidRPr="00000000">
              <w:rPr>
                <w:rtl w:val="0"/>
              </w:rPr>
            </w:r>
          </w:p>
        </w:tc>
      </w:tr>
      <w:tr>
        <w:trPr>
          <w:cantSplit w:val="0"/>
          <w:tblHeader w:val="0"/>
        </w:trPr>
        <w:tc>
          <w:tcPr/>
          <w:p w:rsidR="00000000" w:rsidDel="00000000" w:rsidP="00000000" w:rsidRDefault="00000000" w:rsidRPr="00000000" w14:paraId="00000300">
            <w:pPr>
              <w:rPr/>
            </w:pPr>
            <w:r w:rsidDel="00000000" w:rsidR="00000000" w:rsidRPr="00000000">
              <w:rPr>
                <w:sz w:val="16"/>
                <w:szCs w:val="16"/>
                <w:rtl w:val="0"/>
              </w:rPr>
              <w:t xml:space="preserve">6A</w:t>
            </w:r>
            <w:r w:rsidDel="00000000" w:rsidR="00000000" w:rsidRPr="00000000">
              <w:rPr>
                <w:rtl w:val="0"/>
              </w:rPr>
            </w:r>
          </w:p>
        </w:tc>
        <w:tc>
          <w:tcPr/>
          <w:p w:rsidR="00000000" w:rsidDel="00000000" w:rsidP="00000000" w:rsidRDefault="00000000" w:rsidRPr="00000000" w14:paraId="00000301">
            <w:pPr>
              <w:rPr/>
            </w:pPr>
            <w:r w:rsidDel="00000000" w:rsidR="00000000" w:rsidRPr="00000000">
              <w:rPr>
                <w:sz w:val="16"/>
                <w:szCs w:val="16"/>
                <w:rtl w:val="0"/>
              </w:rPr>
              <w:t xml:space="preserve">The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8fbbda" w:val="clear"/>
                <w:rtl w:val="0"/>
              </w:rPr>
              <w:t xml:space="preserve">blank</w:t>
            </w:r>
            <w:r w:rsidDel="00000000" w:rsidR="00000000" w:rsidRPr="00000000">
              <w:rPr>
                <w:sz w:val="16"/>
                <w:szCs w:val="16"/>
                <w:rtl w:val="0"/>
              </w:rPr>
              <w:t xml:space="preserve"> according to claim 1, wherein the Si2p narrow spectrum has no peak at a binding energy in a range of at least 97 eV and at most 100 eV.</w:t>
            </w:r>
            <w:r w:rsidDel="00000000" w:rsidR="00000000" w:rsidRPr="00000000">
              <w:rPr>
                <w:rtl w:val="0"/>
              </w:rPr>
            </w:r>
          </w:p>
        </w:tc>
        <w:tc>
          <w:tcPr/>
          <w:p w:rsidR="00000000" w:rsidDel="00000000" w:rsidP="00000000" w:rsidRDefault="00000000" w:rsidRPr="00000000" w14:paraId="00000302">
            <w:pPr>
              <w:rPr/>
            </w:pPr>
            <w:r w:rsidDel="00000000" w:rsidR="00000000" w:rsidRPr="00000000">
              <w:rPr>
                <w:sz w:val="16"/>
                <w:szCs w:val="16"/>
                <w:rtl w:val="0"/>
              </w:rPr>
              <w:t xml:space="preserve">請求項1のマスクブランクにおいて、Si2pの狭帯域スペクトルに97eV以上100eV以下の結合エネルギー範囲にピークがない。</w:t>
            </w:r>
            <w:r w:rsidDel="00000000" w:rsidR="00000000" w:rsidRPr="00000000">
              <w:rPr>
                <w:rtl w:val="0"/>
              </w:rPr>
            </w:r>
          </w:p>
        </w:tc>
        <w:tc>
          <w:tcPr>
            <w:shd w:fill="ffcccb" w:val="clear"/>
          </w:tcPr>
          <w:p w:rsidR="00000000" w:rsidDel="00000000" w:rsidP="00000000" w:rsidRDefault="00000000" w:rsidRPr="00000000" w14:paraId="0000030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304">
            <w:pPr>
              <w:rPr/>
            </w:pPr>
            <w:r w:rsidDel="00000000" w:rsidR="00000000" w:rsidRPr="00000000">
              <w:rPr>
                <w:sz w:val="16"/>
                <w:szCs w:val="16"/>
                <w:rtl w:val="0"/>
              </w:rPr>
              <w:t xml:space="preserve">引用文献Nozawa et al. '424には、Si2pナロースペクトルにおいて結合エネルギー97 eV以上100 eV以下の範囲にピークがないことは記載されていない。</w:t>
            </w:r>
            <w:r w:rsidDel="00000000" w:rsidR="00000000" w:rsidRPr="00000000">
              <w:rPr>
                <w:rtl w:val="0"/>
              </w:rPr>
            </w:r>
          </w:p>
        </w:tc>
        <w:tc>
          <w:tcPr/>
          <w:p w:rsidR="00000000" w:rsidDel="00000000" w:rsidP="00000000" w:rsidRDefault="00000000" w:rsidRPr="00000000" w14:paraId="00000305">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306">
            <w:pPr>
              <w:rPr/>
            </w:pPr>
            <w:r w:rsidDel="00000000" w:rsidR="00000000" w:rsidRPr="00000000">
              <w:rPr>
                <w:sz w:val="16"/>
                <w:szCs w:val="16"/>
                <w:rtl w:val="0"/>
              </w:rPr>
              <w:t xml:space="preserve">(A) Si2pナロースペクトルは「97 eV以上100 eV以下の結合エネルギーにピークを持たない」 (効果[B]:低酸化度のSi-O結合や酸素と結合していないシリコン-シリコン結合(Si-Si結合)の存在比が低いことを示し、酸素含有塩素系ガスを用いたドライエッチングに対する耐性が高い)</w:t>
            </w:r>
            <w:r w:rsidDel="00000000" w:rsidR="00000000" w:rsidRPr="00000000">
              <w:rPr>
                <w:rtl w:val="0"/>
              </w:rPr>
            </w:r>
          </w:p>
        </w:tc>
        <w:tc>
          <w:tcPr/>
          <w:p w:rsidR="00000000" w:rsidDel="00000000" w:rsidP="00000000" w:rsidRDefault="00000000" w:rsidRPr="00000000" w14:paraId="00000307">
            <w:pPr>
              <w:rPr/>
            </w:pPr>
            <w:r w:rsidDel="00000000" w:rsidR="00000000" w:rsidRPr="00000000">
              <w:rPr>
                <w:sz w:val="16"/>
                <w:szCs w:val="16"/>
                <w:rtl w:val="0"/>
              </w:rPr>
              <w:t xml:space="preserve">(A) 0021-0026, 0077, 0097</w:t>
            </w:r>
            <w:r w:rsidDel="00000000" w:rsidR="00000000" w:rsidRPr="00000000">
              <w:rPr>
                <w:rtl w:val="0"/>
              </w:rPr>
            </w:r>
          </w:p>
        </w:tc>
      </w:tr>
      <w:tr>
        <w:trPr>
          <w:cantSplit w:val="0"/>
          <w:tblHeader w:val="0"/>
        </w:trPr>
        <w:tc>
          <w:tcPr/>
          <w:p w:rsidR="00000000" w:rsidDel="00000000" w:rsidP="00000000" w:rsidRDefault="00000000" w:rsidRPr="00000000" w14:paraId="00000308">
            <w:pPr>
              <w:rPr/>
            </w:pPr>
            <w:r w:rsidDel="00000000" w:rsidR="00000000" w:rsidRPr="00000000">
              <w:rPr>
                <w:rtl w:val="0"/>
              </w:rPr>
            </w:r>
          </w:p>
        </w:tc>
        <w:tc>
          <w:tcPr/>
          <w:p w:rsidR="00000000" w:rsidDel="00000000" w:rsidP="00000000" w:rsidRDefault="00000000" w:rsidRPr="00000000" w14:paraId="00000309">
            <w:pPr>
              <w:rPr/>
            </w:pPr>
            <w:r w:rsidDel="00000000" w:rsidR="00000000" w:rsidRPr="00000000">
              <w:rPr>
                <w:sz w:val="16"/>
                <w:szCs w:val="16"/>
                <w:rtl w:val="0"/>
              </w:rPr>
              <w:t xml:space="preserve">【請求項7】</w:t>
            </w:r>
            <w:r w:rsidDel="00000000" w:rsidR="00000000" w:rsidRPr="00000000">
              <w:rPr>
                <w:rtl w:val="0"/>
              </w:rPr>
            </w:r>
          </w:p>
        </w:tc>
        <w:tc>
          <w:tcPr/>
          <w:p w:rsidR="00000000" w:rsidDel="00000000" w:rsidP="00000000" w:rsidRDefault="00000000" w:rsidRPr="00000000" w14:paraId="0000030A">
            <w:pPr>
              <w:rPr/>
            </w:pPr>
            <w:r w:rsidDel="00000000" w:rsidR="00000000" w:rsidRPr="00000000">
              <w:rPr>
                <w:rtl w:val="0"/>
              </w:rPr>
            </w:r>
          </w:p>
        </w:tc>
        <w:tc>
          <w:tcPr/>
          <w:p w:rsidR="00000000" w:rsidDel="00000000" w:rsidP="00000000" w:rsidRDefault="00000000" w:rsidRPr="00000000" w14:paraId="0000030B">
            <w:pPr>
              <w:rPr/>
            </w:pPr>
            <w:r w:rsidDel="00000000" w:rsidR="00000000" w:rsidRPr="00000000">
              <w:rPr>
                <w:rtl w:val="0"/>
              </w:rPr>
            </w:r>
          </w:p>
        </w:tc>
        <w:tc>
          <w:tcPr/>
          <w:p w:rsidR="00000000" w:rsidDel="00000000" w:rsidP="00000000" w:rsidRDefault="00000000" w:rsidRPr="00000000" w14:paraId="0000030C">
            <w:pPr>
              <w:rPr/>
            </w:pPr>
            <w:r w:rsidDel="00000000" w:rsidR="00000000" w:rsidRPr="00000000">
              <w:rPr>
                <w:rtl w:val="0"/>
              </w:rPr>
            </w:r>
          </w:p>
        </w:tc>
        <w:tc>
          <w:tcPr/>
          <w:p w:rsidR="00000000" w:rsidDel="00000000" w:rsidP="00000000" w:rsidRDefault="00000000" w:rsidRPr="00000000" w14:paraId="0000030D">
            <w:pPr>
              <w:rPr/>
            </w:pPr>
            <w:r w:rsidDel="00000000" w:rsidR="00000000" w:rsidRPr="00000000">
              <w:rPr>
                <w:rtl w:val="0"/>
              </w:rPr>
            </w:r>
          </w:p>
        </w:tc>
        <w:tc>
          <w:tcPr/>
          <w:p w:rsidR="00000000" w:rsidDel="00000000" w:rsidP="00000000" w:rsidRDefault="00000000" w:rsidRPr="00000000" w14:paraId="0000030E">
            <w:pPr>
              <w:rPr/>
            </w:pPr>
            <w:r w:rsidDel="00000000" w:rsidR="00000000" w:rsidRPr="00000000">
              <w:rPr>
                <w:rtl w:val="0"/>
              </w:rPr>
            </w:r>
          </w:p>
        </w:tc>
        <w:tc>
          <w:tcPr/>
          <w:p w:rsidR="00000000" w:rsidDel="00000000" w:rsidP="00000000" w:rsidRDefault="00000000" w:rsidRPr="00000000" w14:paraId="0000030F">
            <w:pPr>
              <w:rPr/>
            </w:pPr>
            <w:r w:rsidDel="00000000" w:rsidR="00000000" w:rsidRPr="00000000">
              <w:rPr>
                <w:rtl w:val="0"/>
              </w:rPr>
            </w:r>
          </w:p>
        </w:tc>
      </w:tr>
      <w:tr>
        <w:trPr>
          <w:cantSplit w:val="0"/>
          <w:tblHeader w:val="0"/>
        </w:trPr>
        <w:tc>
          <w:tcPr/>
          <w:p w:rsidR="00000000" w:rsidDel="00000000" w:rsidP="00000000" w:rsidRDefault="00000000" w:rsidRPr="00000000" w14:paraId="00000310">
            <w:pPr>
              <w:rPr/>
            </w:pPr>
            <w:r w:rsidDel="00000000" w:rsidR="00000000" w:rsidRPr="00000000">
              <w:rPr>
                <w:sz w:val="16"/>
                <w:szCs w:val="16"/>
                <w:rtl w:val="0"/>
              </w:rPr>
              <w:t xml:space="preserve">7A</w:t>
            </w:r>
            <w:r w:rsidDel="00000000" w:rsidR="00000000" w:rsidRPr="00000000">
              <w:rPr>
                <w:rtl w:val="0"/>
              </w:rPr>
            </w:r>
          </w:p>
        </w:tc>
        <w:tc>
          <w:tcPr/>
          <w:p w:rsidR="00000000" w:rsidDel="00000000" w:rsidP="00000000" w:rsidRDefault="00000000" w:rsidRPr="00000000" w14:paraId="00000311">
            <w:pPr>
              <w:rPr/>
            </w:pPr>
            <w:r w:rsidDel="00000000" w:rsidR="00000000" w:rsidRPr="00000000">
              <w:rPr>
                <w:sz w:val="16"/>
                <w:szCs w:val="16"/>
                <w:rtl w:val="0"/>
              </w:rPr>
              <w:t xml:space="preserve">The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8fbbda" w:val="clear"/>
                <w:rtl w:val="0"/>
              </w:rPr>
              <w:t xml:space="preserve">blank</w:t>
            </w:r>
            <w:r w:rsidDel="00000000" w:rsidR="00000000" w:rsidRPr="00000000">
              <w:rPr>
                <w:sz w:val="16"/>
                <w:szCs w:val="16"/>
                <w:rtl w:val="0"/>
              </w:rPr>
              <w:t xml:space="preserve"> according to claim 1, wherein the </w:t>
            </w:r>
            <w:r w:rsidDel="00000000" w:rsidR="00000000" w:rsidRPr="00000000">
              <w:rPr>
                <w:b w:val="0"/>
                <w:sz w:val="16"/>
                <w:szCs w:val="16"/>
                <w:shd w:fill="f1bbe1" w:val="clear"/>
                <w:rtl w:val="0"/>
              </w:rPr>
              <w:t xml:space="preserve">absorber</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w:t>
            </w:r>
            <w:r w:rsidDel="00000000" w:rsidR="00000000" w:rsidRPr="00000000">
              <w:rPr>
                <w:b w:val="0"/>
                <w:sz w:val="16"/>
                <w:szCs w:val="16"/>
                <w:shd w:fill="8bdfe7" w:val="clear"/>
                <w:rtl w:val="0"/>
              </w:rPr>
              <w:t xml:space="preserve">contains</w:t>
            </w:r>
            <w:r w:rsidDel="00000000" w:rsidR="00000000" w:rsidRPr="00000000">
              <w:rPr>
                <w:sz w:val="16"/>
                <w:szCs w:val="16"/>
                <w:rtl w:val="0"/>
              </w:rPr>
              <w:t xml:space="preserve"> at least one element selected from chromium, tantalum, nickel, and cobalt.</w:t>
            </w:r>
            <w:r w:rsidDel="00000000" w:rsidR="00000000" w:rsidRPr="00000000">
              <w:rPr>
                <w:rtl w:val="0"/>
              </w:rPr>
            </w:r>
          </w:p>
        </w:tc>
        <w:tc>
          <w:tcPr/>
          <w:p w:rsidR="00000000" w:rsidDel="00000000" w:rsidP="00000000" w:rsidRDefault="00000000" w:rsidRPr="00000000" w14:paraId="00000312">
            <w:pPr>
              <w:rPr/>
            </w:pPr>
            <w:r w:rsidDel="00000000" w:rsidR="00000000" w:rsidRPr="00000000">
              <w:rPr>
                <w:sz w:val="16"/>
                <w:szCs w:val="16"/>
                <w:rtl w:val="0"/>
              </w:rPr>
              <w:t xml:space="preserve">請求項1のマスクブランクにおいて、吸収膜がクロム、タンタル、ニッケル、及びコバルトから選ばれる少なくとも1つの元素を含む。</w:t>
            </w:r>
            <w:r w:rsidDel="00000000" w:rsidR="00000000" w:rsidRPr="00000000">
              <w:rPr>
                <w:rtl w:val="0"/>
              </w:rPr>
            </w:r>
          </w:p>
        </w:tc>
        <w:tc>
          <w:tcPr>
            <w:shd w:fill="ffcccb" w:val="clear"/>
          </w:tcPr>
          <w:p w:rsidR="00000000" w:rsidDel="00000000" w:rsidP="00000000" w:rsidRDefault="00000000" w:rsidRPr="00000000" w14:paraId="0000031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314">
            <w:pPr>
              <w:rPr/>
            </w:pPr>
            <w:r w:rsidDel="00000000" w:rsidR="00000000" w:rsidRPr="00000000">
              <w:rPr>
                <w:sz w:val="16"/>
                <w:szCs w:val="16"/>
                <w:rtl w:val="0"/>
              </w:rPr>
              <w:t xml:space="preserve">引用文献Nozawa et al. '424には、吸収体膜がクロム、タンタル、ニッケル、コバルトから選択される少なくとも1つの元素を含むことは記載されていない。</w:t>
            </w:r>
            <w:r w:rsidDel="00000000" w:rsidR="00000000" w:rsidRPr="00000000">
              <w:rPr>
                <w:rtl w:val="0"/>
              </w:rPr>
            </w:r>
          </w:p>
        </w:tc>
        <w:tc>
          <w:tcPr/>
          <w:p w:rsidR="00000000" w:rsidDel="00000000" w:rsidP="00000000" w:rsidRDefault="00000000" w:rsidRPr="00000000" w14:paraId="00000315">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316">
            <w:pPr>
              <w:rPr/>
            </w:pPr>
            <w:r w:rsidDel="00000000" w:rsidR="00000000" w:rsidRPr="00000000">
              <w:rPr>
                <w:sz w:val="16"/>
                <w:szCs w:val="16"/>
                <w:rtl w:val="0"/>
              </w:rPr>
              <w:t xml:space="preserve">(A) 吸収体膜は「クロム、タンタル、ニッケルから選択された少なくとも1つの元素を含む」 (効果[B]:適切な光吸収特性と加工性を実現する)</w:t>
            </w:r>
            <w:r w:rsidDel="00000000" w:rsidR="00000000" w:rsidRPr="00000000">
              <w:rPr>
                <w:rtl w:val="0"/>
              </w:rPr>
            </w:r>
          </w:p>
        </w:tc>
        <w:tc>
          <w:tcPr/>
          <w:p w:rsidR="00000000" w:rsidDel="00000000" w:rsidP="00000000" w:rsidRDefault="00000000" w:rsidRPr="00000000" w14:paraId="00000317">
            <w:pPr>
              <w:rPr/>
            </w:pPr>
            <w:r w:rsidDel="00000000" w:rsidR="00000000" w:rsidRPr="00000000">
              <w:rPr>
                <w:sz w:val="16"/>
                <w:szCs w:val="16"/>
                <w:rtl w:val="0"/>
              </w:rPr>
              <w:t xml:space="preserve">(A) 0041, 0042</w:t>
            </w:r>
            <w:r w:rsidDel="00000000" w:rsidR="00000000" w:rsidRPr="00000000">
              <w:rPr>
                <w:rtl w:val="0"/>
              </w:rPr>
            </w:r>
          </w:p>
        </w:tc>
      </w:tr>
      <w:tr>
        <w:trPr>
          <w:cantSplit w:val="0"/>
          <w:tblHeader w:val="0"/>
        </w:trPr>
        <w:tc>
          <w:tcPr/>
          <w:p w:rsidR="00000000" w:rsidDel="00000000" w:rsidP="00000000" w:rsidRDefault="00000000" w:rsidRPr="00000000" w14:paraId="00000318">
            <w:pPr>
              <w:rPr/>
            </w:pPr>
            <w:r w:rsidDel="00000000" w:rsidR="00000000" w:rsidRPr="00000000">
              <w:rPr>
                <w:rtl w:val="0"/>
              </w:rPr>
            </w:r>
          </w:p>
        </w:tc>
        <w:tc>
          <w:tcPr/>
          <w:p w:rsidR="00000000" w:rsidDel="00000000" w:rsidP="00000000" w:rsidRDefault="00000000" w:rsidRPr="00000000" w14:paraId="00000319">
            <w:pPr>
              <w:rPr/>
            </w:pPr>
            <w:r w:rsidDel="00000000" w:rsidR="00000000" w:rsidRPr="00000000">
              <w:rPr>
                <w:sz w:val="16"/>
                <w:szCs w:val="16"/>
                <w:rtl w:val="0"/>
              </w:rPr>
              <w:t xml:space="preserve">【請求項8】</w:t>
            </w:r>
            <w:r w:rsidDel="00000000" w:rsidR="00000000" w:rsidRPr="00000000">
              <w:rPr>
                <w:rtl w:val="0"/>
              </w:rPr>
            </w:r>
          </w:p>
        </w:tc>
        <w:tc>
          <w:tcPr/>
          <w:p w:rsidR="00000000" w:rsidDel="00000000" w:rsidP="00000000" w:rsidRDefault="00000000" w:rsidRPr="00000000" w14:paraId="0000031A">
            <w:pPr>
              <w:rPr/>
            </w:pPr>
            <w:r w:rsidDel="00000000" w:rsidR="00000000" w:rsidRPr="00000000">
              <w:rPr>
                <w:rtl w:val="0"/>
              </w:rPr>
            </w:r>
          </w:p>
        </w:tc>
        <w:tc>
          <w:tcPr/>
          <w:p w:rsidR="00000000" w:rsidDel="00000000" w:rsidP="00000000" w:rsidRDefault="00000000" w:rsidRPr="00000000" w14:paraId="0000031B">
            <w:pPr>
              <w:rPr/>
            </w:pPr>
            <w:r w:rsidDel="00000000" w:rsidR="00000000" w:rsidRPr="00000000">
              <w:rPr>
                <w:rtl w:val="0"/>
              </w:rPr>
            </w:r>
          </w:p>
        </w:tc>
        <w:tc>
          <w:tcPr/>
          <w:p w:rsidR="00000000" w:rsidDel="00000000" w:rsidP="00000000" w:rsidRDefault="00000000" w:rsidRPr="00000000" w14:paraId="0000031C">
            <w:pPr>
              <w:rPr/>
            </w:pPr>
            <w:r w:rsidDel="00000000" w:rsidR="00000000" w:rsidRPr="00000000">
              <w:rPr>
                <w:rtl w:val="0"/>
              </w:rPr>
            </w:r>
          </w:p>
        </w:tc>
        <w:tc>
          <w:tcPr/>
          <w:p w:rsidR="00000000" w:rsidDel="00000000" w:rsidP="00000000" w:rsidRDefault="00000000" w:rsidRPr="00000000" w14:paraId="0000031D">
            <w:pPr>
              <w:rPr/>
            </w:pPr>
            <w:r w:rsidDel="00000000" w:rsidR="00000000" w:rsidRPr="00000000">
              <w:rPr>
                <w:rtl w:val="0"/>
              </w:rPr>
            </w:r>
          </w:p>
        </w:tc>
        <w:tc>
          <w:tcPr/>
          <w:p w:rsidR="00000000" w:rsidDel="00000000" w:rsidP="00000000" w:rsidRDefault="00000000" w:rsidRPr="00000000" w14:paraId="0000031E">
            <w:pPr>
              <w:rPr/>
            </w:pPr>
            <w:r w:rsidDel="00000000" w:rsidR="00000000" w:rsidRPr="00000000">
              <w:rPr>
                <w:rtl w:val="0"/>
              </w:rPr>
            </w:r>
          </w:p>
        </w:tc>
        <w:tc>
          <w:tcPr/>
          <w:p w:rsidR="00000000" w:rsidDel="00000000" w:rsidP="00000000" w:rsidRDefault="00000000" w:rsidRPr="00000000" w14:paraId="0000031F">
            <w:pPr>
              <w:rPr/>
            </w:pPr>
            <w:r w:rsidDel="00000000" w:rsidR="00000000" w:rsidRPr="00000000">
              <w:rPr>
                <w:rtl w:val="0"/>
              </w:rPr>
            </w:r>
          </w:p>
        </w:tc>
      </w:tr>
      <w:tr>
        <w:trPr>
          <w:cantSplit w:val="0"/>
          <w:tblHeader w:val="0"/>
        </w:trPr>
        <w:tc>
          <w:tcPr/>
          <w:p w:rsidR="00000000" w:rsidDel="00000000" w:rsidP="00000000" w:rsidRDefault="00000000" w:rsidRPr="00000000" w14:paraId="00000320">
            <w:pPr>
              <w:rPr/>
            </w:pPr>
            <w:r w:rsidDel="00000000" w:rsidR="00000000" w:rsidRPr="00000000">
              <w:rPr>
                <w:sz w:val="16"/>
                <w:szCs w:val="16"/>
                <w:rtl w:val="0"/>
              </w:rPr>
              <w:t xml:space="preserve">8A</w:t>
            </w:r>
            <w:r w:rsidDel="00000000" w:rsidR="00000000" w:rsidRPr="00000000">
              <w:rPr>
                <w:rtl w:val="0"/>
              </w:rPr>
            </w:r>
          </w:p>
        </w:tc>
        <w:tc>
          <w:tcPr/>
          <w:p w:rsidR="00000000" w:rsidDel="00000000" w:rsidP="00000000" w:rsidRDefault="00000000" w:rsidRPr="00000000" w14:paraId="00000321">
            <w:pPr>
              <w:rPr/>
            </w:pPr>
            <w:r w:rsidDel="00000000" w:rsidR="00000000" w:rsidRPr="00000000">
              <w:rPr>
                <w:sz w:val="16"/>
                <w:szCs w:val="16"/>
                <w:rtl w:val="0"/>
              </w:rPr>
              <w:t xml:space="preserve">The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8fbbda" w:val="clear"/>
                <w:rtl w:val="0"/>
              </w:rPr>
              <w:t xml:space="preserve">blank</w:t>
            </w:r>
            <w:r w:rsidDel="00000000" w:rsidR="00000000" w:rsidRPr="00000000">
              <w:rPr>
                <w:sz w:val="16"/>
                <w:szCs w:val="16"/>
                <w:rtl w:val="0"/>
              </w:rPr>
              <w:t xml:space="preserve"> according to claim 1, wherein the </w:t>
            </w:r>
            <w:r w:rsidDel="00000000" w:rsidR="00000000" w:rsidRPr="00000000">
              <w:rPr>
                <w:b w:val="0"/>
                <w:sz w:val="16"/>
                <w:szCs w:val="16"/>
                <w:shd w:fill="f1bbe1" w:val="clear"/>
                <w:rtl w:val="0"/>
              </w:rPr>
              <w:t xml:space="preserve">absorber</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can be etched with a chlorine-</w:t>
            </w:r>
            <w:r w:rsidDel="00000000" w:rsidR="00000000" w:rsidRPr="00000000">
              <w:rPr>
                <w:b w:val="0"/>
                <w:sz w:val="16"/>
                <w:szCs w:val="16"/>
                <w:shd w:fill="bfbfbf" w:val="clear"/>
                <w:rtl w:val="0"/>
              </w:rPr>
              <w:t xml:space="preserve">containing</w:t>
            </w:r>
            <w:r w:rsidDel="00000000" w:rsidR="00000000" w:rsidRPr="00000000">
              <w:rPr>
                <w:sz w:val="16"/>
                <w:szCs w:val="16"/>
                <w:rtl w:val="0"/>
              </w:rPr>
              <w:t xml:space="preserve"> gas.</w:t>
            </w:r>
            <w:r w:rsidDel="00000000" w:rsidR="00000000" w:rsidRPr="00000000">
              <w:rPr>
                <w:rtl w:val="0"/>
              </w:rPr>
            </w:r>
          </w:p>
        </w:tc>
        <w:tc>
          <w:tcPr/>
          <w:p w:rsidR="00000000" w:rsidDel="00000000" w:rsidP="00000000" w:rsidRDefault="00000000" w:rsidRPr="00000000" w14:paraId="00000322">
            <w:pPr>
              <w:rPr/>
            </w:pPr>
            <w:r w:rsidDel="00000000" w:rsidR="00000000" w:rsidRPr="00000000">
              <w:rPr>
                <w:sz w:val="16"/>
                <w:szCs w:val="16"/>
                <w:rtl w:val="0"/>
              </w:rPr>
              <w:t xml:space="preserve">請求項1のマスクブランクにおいて、吸収膜がクロル含有ガスでエッチング可能である。</w:t>
            </w:r>
            <w:r w:rsidDel="00000000" w:rsidR="00000000" w:rsidRPr="00000000">
              <w:rPr>
                <w:rtl w:val="0"/>
              </w:rPr>
            </w:r>
          </w:p>
        </w:tc>
        <w:tc>
          <w:tcPr>
            <w:shd w:fill="ffcccb" w:val="clear"/>
          </w:tcPr>
          <w:p w:rsidR="00000000" w:rsidDel="00000000" w:rsidP="00000000" w:rsidRDefault="00000000" w:rsidRPr="00000000" w14:paraId="0000032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324">
            <w:pPr>
              <w:rPr/>
            </w:pPr>
            <w:r w:rsidDel="00000000" w:rsidR="00000000" w:rsidRPr="00000000">
              <w:rPr>
                <w:sz w:val="16"/>
                <w:szCs w:val="16"/>
                <w:rtl w:val="0"/>
              </w:rPr>
              <w:t xml:space="preserve">引用文献Nozawa et al. '424には、吸収体膜が塩素含有ガスでエッチング可能であることは記載されていない。</w:t>
            </w:r>
            <w:r w:rsidDel="00000000" w:rsidR="00000000" w:rsidRPr="00000000">
              <w:rPr>
                <w:rtl w:val="0"/>
              </w:rPr>
            </w:r>
          </w:p>
        </w:tc>
        <w:tc>
          <w:tcPr/>
          <w:p w:rsidR="00000000" w:rsidDel="00000000" w:rsidP="00000000" w:rsidRDefault="00000000" w:rsidRPr="00000000" w14:paraId="00000325">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326">
            <w:pPr>
              <w:rPr/>
            </w:pPr>
            <w:r w:rsidDel="00000000" w:rsidR="00000000" w:rsidRPr="00000000">
              <w:rPr>
                <w:sz w:val="16"/>
                <w:szCs w:val="16"/>
                <w:rtl w:val="0"/>
              </w:rPr>
              <w:t xml:space="preserve">(A) 吸収体膜は「塩素含有ガスでエッチング可能」である (効果[B]:パターン形成工程での加工性が向上する)</w:t>
            </w:r>
            <w:r w:rsidDel="00000000" w:rsidR="00000000" w:rsidRPr="00000000">
              <w:rPr>
                <w:rtl w:val="0"/>
              </w:rPr>
            </w:r>
          </w:p>
        </w:tc>
        <w:tc>
          <w:tcPr/>
          <w:p w:rsidR="00000000" w:rsidDel="00000000" w:rsidP="00000000" w:rsidRDefault="00000000" w:rsidRPr="00000000" w14:paraId="00000327">
            <w:pPr>
              <w:rPr/>
            </w:pPr>
            <w:r w:rsidDel="00000000" w:rsidR="00000000" w:rsidRPr="00000000">
              <w:rPr>
                <w:sz w:val="16"/>
                <w:szCs w:val="16"/>
                <w:rtl w:val="0"/>
              </w:rPr>
              <w:t xml:space="preserve">(A) 0003, 0052</w:t>
            </w:r>
            <w:r w:rsidDel="00000000" w:rsidR="00000000" w:rsidRPr="00000000">
              <w:rPr>
                <w:rtl w:val="0"/>
              </w:rPr>
            </w:r>
          </w:p>
        </w:tc>
      </w:tr>
      <w:tr>
        <w:trPr>
          <w:cantSplit w:val="0"/>
          <w:tblHeader w:val="0"/>
        </w:trPr>
        <w:tc>
          <w:tcPr/>
          <w:p w:rsidR="00000000" w:rsidDel="00000000" w:rsidP="00000000" w:rsidRDefault="00000000" w:rsidRPr="00000000" w14:paraId="00000328">
            <w:pPr>
              <w:rPr/>
            </w:pPr>
            <w:r w:rsidDel="00000000" w:rsidR="00000000" w:rsidRPr="00000000">
              <w:rPr>
                <w:rtl w:val="0"/>
              </w:rPr>
            </w:r>
          </w:p>
        </w:tc>
        <w:tc>
          <w:tcPr/>
          <w:p w:rsidR="00000000" w:rsidDel="00000000" w:rsidP="00000000" w:rsidRDefault="00000000" w:rsidRPr="00000000" w14:paraId="00000329">
            <w:pPr>
              <w:rPr/>
            </w:pPr>
            <w:r w:rsidDel="00000000" w:rsidR="00000000" w:rsidRPr="00000000">
              <w:rPr>
                <w:sz w:val="16"/>
                <w:szCs w:val="16"/>
                <w:rtl w:val="0"/>
              </w:rPr>
              <w:t xml:space="preserve">【請求項9】</w:t>
            </w:r>
            <w:r w:rsidDel="00000000" w:rsidR="00000000" w:rsidRPr="00000000">
              <w:rPr>
                <w:rtl w:val="0"/>
              </w:rPr>
            </w:r>
          </w:p>
        </w:tc>
        <w:tc>
          <w:tcPr/>
          <w:p w:rsidR="00000000" w:rsidDel="00000000" w:rsidP="00000000" w:rsidRDefault="00000000" w:rsidRPr="00000000" w14:paraId="0000032A">
            <w:pPr>
              <w:rPr/>
            </w:pPr>
            <w:r w:rsidDel="00000000" w:rsidR="00000000" w:rsidRPr="00000000">
              <w:rPr>
                <w:rtl w:val="0"/>
              </w:rPr>
            </w:r>
          </w:p>
        </w:tc>
        <w:tc>
          <w:tcPr/>
          <w:p w:rsidR="00000000" w:rsidDel="00000000" w:rsidP="00000000" w:rsidRDefault="00000000" w:rsidRPr="00000000" w14:paraId="0000032B">
            <w:pPr>
              <w:rPr/>
            </w:pPr>
            <w:r w:rsidDel="00000000" w:rsidR="00000000" w:rsidRPr="00000000">
              <w:rPr>
                <w:rtl w:val="0"/>
              </w:rPr>
            </w:r>
          </w:p>
        </w:tc>
        <w:tc>
          <w:tcPr/>
          <w:p w:rsidR="00000000" w:rsidDel="00000000" w:rsidP="00000000" w:rsidRDefault="00000000" w:rsidRPr="00000000" w14:paraId="0000032C">
            <w:pPr>
              <w:rPr/>
            </w:pPr>
            <w:r w:rsidDel="00000000" w:rsidR="00000000" w:rsidRPr="00000000">
              <w:rPr>
                <w:rtl w:val="0"/>
              </w:rPr>
            </w:r>
          </w:p>
        </w:tc>
        <w:tc>
          <w:tcPr/>
          <w:p w:rsidR="00000000" w:rsidDel="00000000" w:rsidP="00000000" w:rsidRDefault="00000000" w:rsidRPr="00000000" w14:paraId="0000032D">
            <w:pPr>
              <w:rPr/>
            </w:pPr>
            <w:r w:rsidDel="00000000" w:rsidR="00000000" w:rsidRPr="00000000">
              <w:rPr>
                <w:rtl w:val="0"/>
              </w:rPr>
            </w:r>
          </w:p>
        </w:tc>
        <w:tc>
          <w:tcPr/>
          <w:p w:rsidR="00000000" w:rsidDel="00000000" w:rsidP="00000000" w:rsidRDefault="00000000" w:rsidRPr="00000000" w14:paraId="0000032E">
            <w:pPr>
              <w:rPr/>
            </w:pPr>
            <w:r w:rsidDel="00000000" w:rsidR="00000000" w:rsidRPr="00000000">
              <w:rPr>
                <w:rtl w:val="0"/>
              </w:rPr>
            </w:r>
          </w:p>
        </w:tc>
        <w:tc>
          <w:tcPr/>
          <w:p w:rsidR="00000000" w:rsidDel="00000000" w:rsidP="00000000" w:rsidRDefault="00000000" w:rsidRPr="00000000" w14:paraId="0000032F">
            <w:pPr>
              <w:rPr/>
            </w:pPr>
            <w:r w:rsidDel="00000000" w:rsidR="00000000" w:rsidRPr="00000000">
              <w:rPr>
                <w:rtl w:val="0"/>
              </w:rPr>
            </w:r>
          </w:p>
        </w:tc>
      </w:tr>
      <w:tr>
        <w:trPr>
          <w:cantSplit w:val="0"/>
          <w:tblHeader w:val="0"/>
        </w:trPr>
        <w:tc>
          <w:tcPr/>
          <w:p w:rsidR="00000000" w:rsidDel="00000000" w:rsidP="00000000" w:rsidRDefault="00000000" w:rsidRPr="00000000" w14:paraId="00000330">
            <w:pPr>
              <w:rPr/>
            </w:pPr>
            <w:r w:rsidDel="00000000" w:rsidR="00000000" w:rsidRPr="00000000">
              <w:rPr>
                <w:sz w:val="16"/>
                <w:szCs w:val="16"/>
                <w:rtl w:val="0"/>
              </w:rPr>
              <w:t xml:space="preserve">9A</w:t>
            </w:r>
            <w:r w:rsidDel="00000000" w:rsidR="00000000" w:rsidRPr="00000000">
              <w:rPr>
                <w:rtl w:val="0"/>
              </w:rPr>
            </w:r>
          </w:p>
        </w:tc>
        <w:tc>
          <w:tcPr/>
          <w:p w:rsidR="00000000" w:rsidDel="00000000" w:rsidP="00000000" w:rsidRDefault="00000000" w:rsidRPr="00000000" w14:paraId="00000331">
            <w:pPr>
              <w:rPr/>
            </w:pPr>
            <w:r w:rsidDel="00000000" w:rsidR="00000000" w:rsidRPr="00000000">
              <w:rPr>
                <w:sz w:val="16"/>
                <w:szCs w:val="16"/>
                <w:rtl w:val="0"/>
              </w:rPr>
              <w:t xml:space="preserve">The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8fbbda" w:val="clear"/>
                <w:rtl w:val="0"/>
              </w:rPr>
              <w:t xml:space="preserve">blank</w:t>
            </w:r>
            <w:r w:rsidDel="00000000" w:rsidR="00000000" w:rsidRPr="00000000">
              <w:rPr>
                <w:sz w:val="16"/>
                <w:szCs w:val="16"/>
                <w:rtl w:val="0"/>
              </w:rPr>
              <w:t xml:space="preserve"> according to claim 8, wherein a protective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is provided between the multilayer reflective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and the </w:t>
            </w:r>
            <w:r w:rsidDel="00000000" w:rsidR="00000000" w:rsidRPr="00000000">
              <w:rPr>
                <w:b w:val="0"/>
                <w:sz w:val="16"/>
                <w:szCs w:val="16"/>
                <w:shd w:fill="f1bbe1" w:val="clear"/>
                <w:rtl w:val="0"/>
              </w:rPr>
              <w:t xml:space="preserve">absorber</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332">
            <w:pPr>
              <w:rPr/>
            </w:pPr>
            <w:r w:rsidDel="00000000" w:rsidR="00000000" w:rsidRPr="00000000">
              <w:rPr>
                <w:sz w:val="16"/>
                <w:szCs w:val="16"/>
                <w:rtl w:val="0"/>
              </w:rPr>
              <w:t xml:space="preserve">請求項8のマスクブランクにおいて、多層反射膜と吸収膜との間に保護膜が設けられている。</w:t>
            </w:r>
            <w:r w:rsidDel="00000000" w:rsidR="00000000" w:rsidRPr="00000000">
              <w:rPr>
                <w:rtl w:val="0"/>
              </w:rPr>
            </w:r>
          </w:p>
        </w:tc>
        <w:tc>
          <w:tcPr>
            <w:shd w:fill="ffcccb" w:val="clear"/>
          </w:tcPr>
          <w:p w:rsidR="00000000" w:rsidDel="00000000" w:rsidP="00000000" w:rsidRDefault="00000000" w:rsidRPr="00000000" w14:paraId="0000033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334">
            <w:pPr>
              <w:rPr/>
            </w:pPr>
            <w:r w:rsidDel="00000000" w:rsidR="00000000" w:rsidRPr="00000000">
              <w:rPr>
                <w:sz w:val="16"/>
                <w:szCs w:val="16"/>
                <w:rtl w:val="0"/>
              </w:rPr>
              <w:t xml:space="preserve">引用文献Nozawa et al. '424には、多層反射膜と吸収体膜との間に保護膜が設けられることは記載されていない。</w:t>
            </w:r>
            <w:r w:rsidDel="00000000" w:rsidR="00000000" w:rsidRPr="00000000">
              <w:rPr>
                <w:rtl w:val="0"/>
              </w:rPr>
            </w:r>
          </w:p>
        </w:tc>
        <w:tc>
          <w:tcPr/>
          <w:p w:rsidR="00000000" w:rsidDel="00000000" w:rsidP="00000000" w:rsidRDefault="00000000" w:rsidRPr="00000000" w14:paraId="00000335">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336">
            <w:pPr>
              <w:rPr/>
            </w:pPr>
            <w:r w:rsidDel="00000000" w:rsidR="00000000" w:rsidRPr="00000000">
              <w:rPr>
                <w:sz w:val="16"/>
                <w:szCs w:val="16"/>
                <w:rtl w:val="0"/>
              </w:rPr>
              <w:t xml:space="preserve">(A) 「多層反射膜と吸収体膜の間に保護膜が設けられている」 (効果[A]:多層反射膜を保護し、EUV光の反射特性を維持する)</w:t>
            </w:r>
            <w:r w:rsidDel="00000000" w:rsidR="00000000" w:rsidRPr="00000000">
              <w:rPr>
                <w:rtl w:val="0"/>
              </w:rPr>
            </w:r>
          </w:p>
        </w:tc>
        <w:tc>
          <w:tcPr/>
          <w:p w:rsidR="00000000" w:rsidDel="00000000" w:rsidP="00000000" w:rsidRDefault="00000000" w:rsidRPr="00000000" w14:paraId="00000337">
            <w:pPr>
              <w:rPr/>
            </w:pPr>
            <w:r w:rsidDel="00000000" w:rsidR="00000000" w:rsidRPr="00000000">
              <w:rPr>
                <w:sz w:val="16"/>
                <w:szCs w:val="16"/>
                <w:rtl w:val="0"/>
              </w:rPr>
              <w:t xml:space="preserve">(A) 0165</w:t>
            </w:r>
            <w:r w:rsidDel="00000000" w:rsidR="00000000" w:rsidRPr="00000000">
              <w:rPr>
                <w:rtl w:val="0"/>
              </w:rPr>
            </w:r>
          </w:p>
        </w:tc>
      </w:tr>
      <w:tr>
        <w:trPr>
          <w:cantSplit w:val="0"/>
          <w:tblHeader w:val="0"/>
        </w:trPr>
        <w:tc>
          <w:tcPr/>
          <w:p w:rsidR="00000000" w:rsidDel="00000000" w:rsidP="00000000" w:rsidRDefault="00000000" w:rsidRPr="00000000" w14:paraId="00000338">
            <w:pPr>
              <w:rPr/>
            </w:pPr>
            <w:r w:rsidDel="00000000" w:rsidR="00000000" w:rsidRPr="00000000">
              <w:rPr>
                <w:rtl w:val="0"/>
              </w:rPr>
            </w:r>
          </w:p>
        </w:tc>
        <w:tc>
          <w:tcPr/>
          <w:p w:rsidR="00000000" w:rsidDel="00000000" w:rsidP="00000000" w:rsidRDefault="00000000" w:rsidRPr="00000000" w14:paraId="00000339">
            <w:pPr>
              <w:rPr/>
            </w:pPr>
            <w:r w:rsidDel="00000000" w:rsidR="00000000" w:rsidRPr="00000000">
              <w:rPr>
                <w:sz w:val="16"/>
                <w:szCs w:val="16"/>
                <w:rtl w:val="0"/>
              </w:rPr>
              <w:t xml:space="preserve">【請求項10】</w:t>
            </w:r>
            <w:r w:rsidDel="00000000" w:rsidR="00000000" w:rsidRPr="00000000">
              <w:rPr>
                <w:rtl w:val="0"/>
              </w:rPr>
            </w:r>
          </w:p>
        </w:tc>
        <w:tc>
          <w:tcPr/>
          <w:p w:rsidR="00000000" w:rsidDel="00000000" w:rsidP="00000000" w:rsidRDefault="00000000" w:rsidRPr="00000000" w14:paraId="0000033A">
            <w:pPr>
              <w:rPr/>
            </w:pPr>
            <w:r w:rsidDel="00000000" w:rsidR="00000000" w:rsidRPr="00000000">
              <w:rPr>
                <w:rtl w:val="0"/>
              </w:rPr>
            </w:r>
          </w:p>
        </w:tc>
        <w:tc>
          <w:tcPr/>
          <w:p w:rsidR="00000000" w:rsidDel="00000000" w:rsidP="00000000" w:rsidRDefault="00000000" w:rsidRPr="00000000" w14:paraId="0000033B">
            <w:pPr>
              <w:rPr/>
            </w:pPr>
            <w:r w:rsidDel="00000000" w:rsidR="00000000" w:rsidRPr="00000000">
              <w:rPr>
                <w:rtl w:val="0"/>
              </w:rPr>
            </w:r>
          </w:p>
        </w:tc>
        <w:tc>
          <w:tcPr/>
          <w:p w:rsidR="00000000" w:rsidDel="00000000" w:rsidP="00000000" w:rsidRDefault="00000000" w:rsidRPr="00000000" w14:paraId="0000033C">
            <w:pPr>
              <w:rPr/>
            </w:pPr>
            <w:r w:rsidDel="00000000" w:rsidR="00000000" w:rsidRPr="00000000">
              <w:rPr>
                <w:rtl w:val="0"/>
              </w:rPr>
            </w:r>
          </w:p>
        </w:tc>
        <w:tc>
          <w:tcPr/>
          <w:p w:rsidR="00000000" w:rsidDel="00000000" w:rsidP="00000000" w:rsidRDefault="00000000" w:rsidRPr="00000000" w14:paraId="0000033D">
            <w:pPr>
              <w:rPr/>
            </w:pPr>
            <w:r w:rsidDel="00000000" w:rsidR="00000000" w:rsidRPr="00000000">
              <w:rPr>
                <w:rtl w:val="0"/>
              </w:rPr>
            </w:r>
          </w:p>
        </w:tc>
        <w:tc>
          <w:tcPr/>
          <w:p w:rsidR="00000000" w:rsidDel="00000000" w:rsidP="00000000" w:rsidRDefault="00000000" w:rsidRPr="00000000" w14:paraId="0000033E">
            <w:pPr>
              <w:rPr/>
            </w:pPr>
            <w:r w:rsidDel="00000000" w:rsidR="00000000" w:rsidRPr="00000000">
              <w:rPr>
                <w:rtl w:val="0"/>
              </w:rPr>
            </w:r>
          </w:p>
        </w:tc>
        <w:tc>
          <w:tcPr/>
          <w:p w:rsidR="00000000" w:rsidDel="00000000" w:rsidP="00000000" w:rsidRDefault="00000000" w:rsidRPr="00000000" w14:paraId="0000033F">
            <w:pPr>
              <w:rPr/>
            </w:pPr>
            <w:r w:rsidDel="00000000" w:rsidR="00000000" w:rsidRPr="00000000">
              <w:rPr>
                <w:rtl w:val="0"/>
              </w:rPr>
            </w:r>
          </w:p>
        </w:tc>
      </w:tr>
      <w:tr>
        <w:trPr>
          <w:cantSplit w:val="0"/>
          <w:tblHeader w:val="0"/>
        </w:trPr>
        <w:tc>
          <w:tcPr/>
          <w:p w:rsidR="00000000" w:rsidDel="00000000" w:rsidP="00000000" w:rsidRDefault="00000000" w:rsidRPr="00000000" w14:paraId="00000340">
            <w:pPr>
              <w:rPr/>
            </w:pPr>
            <w:r w:rsidDel="00000000" w:rsidR="00000000" w:rsidRPr="00000000">
              <w:rPr>
                <w:sz w:val="16"/>
                <w:szCs w:val="16"/>
                <w:rtl w:val="0"/>
              </w:rPr>
              <w:t xml:space="preserve">10A</w:t>
            </w:r>
            <w:r w:rsidDel="00000000" w:rsidR="00000000" w:rsidRPr="00000000">
              <w:rPr>
                <w:rtl w:val="0"/>
              </w:rPr>
            </w:r>
          </w:p>
        </w:tc>
        <w:tc>
          <w:tcPr/>
          <w:p w:rsidR="00000000" w:rsidDel="00000000" w:rsidP="00000000" w:rsidRDefault="00000000" w:rsidRPr="00000000" w14:paraId="00000341">
            <w:pPr>
              <w:rPr/>
            </w:pPr>
            <w:r w:rsidDel="00000000" w:rsidR="00000000" w:rsidRPr="00000000">
              <w:rPr>
                <w:sz w:val="16"/>
                <w:szCs w:val="16"/>
                <w:rtl w:val="0"/>
              </w:rPr>
              <w:t xml:space="preserve">The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8fbbda" w:val="clear"/>
                <w:rtl w:val="0"/>
              </w:rPr>
              <w:t xml:space="preserve">blank</w:t>
            </w:r>
            <w:r w:rsidDel="00000000" w:rsidR="00000000" w:rsidRPr="00000000">
              <w:rPr>
                <w:sz w:val="16"/>
                <w:szCs w:val="16"/>
                <w:rtl w:val="0"/>
              </w:rPr>
              <w:t xml:space="preserve"> according to claim 1, wherein the protective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w:t>
            </w:r>
            <w:r w:rsidDel="00000000" w:rsidR="00000000" w:rsidRPr="00000000">
              <w:rPr>
                <w:b w:val="0"/>
                <w:sz w:val="16"/>
                <w:szCs w:val="16"/>
                <w:shd w:fill="8bdfe7" w:val="clear"/>
                <w:rtl w:val="0"/>
              </w:rPr>
              <w:t xml:space="preserve">contains</w:t>
            </w:r>
            <w:r w:rsidDel="00000000" w:rsidR="00000000" w:rsidRPr="00000000">
              <w:rPr>
                <w:sz w:val="16"/>
                <w:szCs w:val="16"/>
                <w:rtl w:val="0"/>
              </w:rPr>
              <w:t xml:space="preserve"> ruthenium.</w:t>
            </w:r>
            <w:r w:rsidDel="00000000" w:rsidR="00000000" w:rsidRPr="00000000">
              <w:rPr>
                <w:rtl w:val="0"/>
              </w:rPr>
            </w:r>
          </w:p>
        </w:tc>
        <w:tc>
          <w:tcPr/>
          <w:p w:rsidR="00000000" w:rsidDel="00000000" w:rsidP="00000000" w:rsidRDefault="00000000" w:rsidRPr="00000000" w14:paraId="00000342">
            <w:pPr>
              <w:rPr/>
            </w:pPr>
            <w:r w:rsidDel="00000000" w:rsidR="00000000" w:rsidRPr="00000000">
              <w:rPr>
                <w:sz w:val="16"/>
                <w:szCs w:val="16"/>
                <w:rtl w:val="0"/>
              </w:rPr>
              <w:t xml:space="preserve">請求項1のマスクブランクにおいて、保護膜がルテニウムを含む。</w:t>
            </w:r>
            <w:r w:rsidDel="00000000" w:rsidR="00000000" w:rsidRPr="00000000">
              <w:rPr>
                <w:rtl w:val="0"/>
              </w:rPr>
            </w:r>
          </w:p>
        </w:tc>
        <w:tc>
          <w:tcPr>
            <w:shd w:fill="ffcccb" w:val="clear"/>
          </w:tcPr>
          <w:p w:rsidR="00000000" w:rsidDel="00000000" w:rsidP="00000000" w:rsidRDefault="00000000" w:rsidRPr="00000000" w14:paraId="0000034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344">
            <w:pPr>
              <w:rPr/>
            </w:pPr>
            <w:r w:rsidDel="00000000" w:rsidR="00000000" w:rsidRPr="00000000">
              <w:rPr>
                <w:sz w:val="16"/>
                <w:szCs w:val="16"/>
                <w:rtl w:val="0"/>
              </w:rPr>
              <w:t xml:space="preserve">引用文献Nozawa et al. '424には、保護膜がルテニウムを含むことは記載されていない。</w:t>
            </w:r>
            <w:r w:rsidDel="00000000" w:rsidR="00000000" w:rsidRPr="00000000">
              <w:rPr>
                <w:rtl w:val="0"/>
              </w:rPr>
            </w:r>
          </w:p>
        </w:tc>
        <w:tc>
          <w:tcPr/>
          <w:p w:rsidR="00000000" w:rsidDel="00000000" w:rsidP="00000000" w:rsidRDefault="00000000" w:rsidRPr="00000000" w14:paraId="00000345">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346">
            <w:pPr>
              <w:rPr/>
            </w:pPr>
            <w:r w:rsidDel="00000000" w:rsidR="00000000" w:rsidRPr="00000000">
              <w:rPr>
                <w:sz w:val="16"/>
                <w:szCs w:val="16"/>
                <w:rtl w:val="0"/>
              </w:rPr>
              <w:t xml:space="preserve">(A) 保護膜は「ルテニウムを含む」 (効果[B]:EUV光に対する透過性と多層反射膜の保護性能を両立する)</w:t>
            </w:r>
            <w:r w:rsidDel="00000000" w:rsidR="00000000" w:rsidRPr="00000000">
              <w:rPr>
                <w:rtl w:val="0"/>
              </w:rPr>
            </w:r>
          </w:p>
        </w:tc>
        <w:tc>
          <w:tcPr/>
          <w:p w:rsidR="00000000" w:rsidDel="00000000" w:rsidP="00000000" w:rsidRDefault="00000000" w:rsidRPr="00000000" w14:paraId="00000347">
            <w:pPr>
              <w:rPr/>
            </w:pPr>
            <w:r w:rsidDel="00000000" w:rsidR="00000000" w:rsidRPr="00000000">
              <w:rPr>
                <w:sz w:val="16"/>
                <w:szCs w:val="16"/>
                <w:rtl w:val="0"/>
              </w:rPr>
              <w:t xml:space="preserve">(A) 0115</w:t>
            </w:r>
            <w:r w:rsidDel="00000000" w:rsidR="00000000" w:rsidRPr="00000000">
              <w:rPr>
                <w:rtl w:val="0"/>
              </w:rPr>
            </w:r>
          </w:p>
        </w:tc>
      </w:tr>
      <w:tr>
        <w:trPr>
          <w:cantSplit w:val="0"/>
          <w:tblHeader w:val="0"/>
        </w:trPr>
        <w:tc>
          <w:tcPr/>
          <w:p w:rsidR="00000000" w:rsidDel="00000000" w:rsidP="00000000" w:rsidRDefault="00000000" w:rsidRPr="00000000" w14:paraId="00000348">
            <w:pPr>
              <w:rPr/>
            </w:pPr>
            <w:r w:rsidDel="00000000" w:rsidR="00000000" w:rsidRPr="00000000">
              <w:rPr>
                <w:rtl w:val="0"/>
              </w:rPr>
            </w:r>
          </w:p>
        </w:tc>
        <w:tc>
          <w:tcPr/>
          <w:p w:rsidR="00000000" w:rsidDel="00000000" w:rsidP="00000000" w:rsidRDefault="00000000" w:rsidRPr="00000000" w14:paraId="00000349">
            <w:pPr>
              <w:rPr/>
            </w:pPr>
            <w:r w:rsidDel="00000000" w:rsidR="00000000" w:rsidRPr="00000000">
              <w:rPr>
                <w:sz w:val="16"/>
                <w:szCs w:val="16"/>
                <w:rtl w:val="0"/>
              </w:rPr>
              <w:t xml:space="preserve">【請求項11】</w:t>
            </w:r>
            <w:r w:rsidDel="00000000" w:rsidR="00000000" w:rsidRPr="00000000">
              <w:rPr>
                <w:rtl w:val="0"/>
              </w:rPr>
            </w:r>
          </w:p>
        </w:tc>
        <w:tc>
          <w:tcPr/>
          <w:p w:rsidR="00000000" w:rsidDel="00000000" w:rsidP="00000000" w:rsidRDefault="00000000" w:rsidRPr="00000000" w14:paraId="0000034A">
            <w:pPr>
              <w:rPr/>
            </w:pPr>
            <w:r w:rsidDel="00000000" w:rsidR="00000000" w:rsidRPr="00000000">
              <w:rPr>
                <w:rtl w:val="0"/>
              </w:rPr>
            </w:r>
          </w:p>
        </w:tc>
        <w:tc>
          <w:tcPr/>
          <w:p w:rsidR="00000000" w:rsidDel="00000000" w:rsidP="00000000" w:rsidRDefault="00000000" w:rsidRPr="00000000" w14:paraId="0000034B">
            <w:pPr>
              <w:rPr/>
            </w:pPr>
            <w:r w:rsidDel="00000000" w:rsidR="00000000" w:rsidRPr="00000000">
              <w:rPr>
                <w:rtl w:val="0"/>
              </w:rPr>
            </w:r>
          </w:p>
        </w:tc>
        <w:tc>
          <w:tcPr/>
          <w:p w:rsidR="00000000" w:rsidDel="00000000" w:rsidP="00000000" w:rsidRDefault="00000000" w:rsidRPr="00000000" w14:paraId="0000034C">
            <w:pPr>
              <w:rPr/>
            </w:pPr>
            <w:r w:rsidDel="00000000" w:rsidR="00000000" w:rsidRPr="00000000">
              <w:rPr>
                <w:rtl w:val="0"/>
              </w:rPr>
            </w:r>
          </w:p>
        </w:tc>
        <w:tc>
          <w:tcPr/>
          <w:p w:rsidR="00000000" w:rsidDel="00000000" w:rsidP="00000000" w:rsidRDefault="00000000" w:rsidRPr="00000000" w14:paraId="0000034D">
            <w:pPr>
              <w:rPr/>
            </w:pPr>
            <w:r w:rsidDel="00000000" w:rsidR="00000000" w:rsidRPr="00000000">
              <w:rPr>
                <w:rtl w:val="0"/>
              </w:rPr>
            </w:r>
          </w:p>
        </w:tc>
        <w:tc>
          <w:tcPr/>
          <w:p w:rsidR="00000000" w:rsidDel="00000000" w:rsidP="00000000" w:rsidRDefault="00000000" w:rsidRPr="00000000" w14:paraId="0000034E">
            <w:pPr>
              <w:rPr/>
            </w:pPr>
            <w:r w:rsidDel="00000000" w:rsidR="00000000" w:rsidRPr="00000000">
              <w:rPr>
                <w:rtl w:val="0"/>
              </w:rPr>
            </w:r>
          </w:p>
        </w:tc>
        <w:tc>
          <w:tcPr/>
          <w:p w:rsidR="00000000" w:rsidDel="00000000" w:rsidP="00000000" w:rsidRDefault="00000000" w:rsidRPr="00000000" w14:paraId="0000034F">
            <w:pPr>
              <w:rPr/>
            </w:pPr>
            <w:r w:rsidDel="00000000" w:rsidR="00000000" w:rsidRPr="00000000">
              <w:rPr>
                <w:rtl w:val="0"/>
              </w:rPr>
            </w:r>
          </w:p>
        </w:tc>
      </w:tr>
      <w:tr>
        <w:trPr>
          <w:cantSplit w:val="0"/>
          <w:tblHeader w:val="0"/>
        </w:trPr>
        <w:tc>
          <w:tcPr/>
          <w:p w:rsidR="00000000" w:rsidDel="00000000" w:rsidP="00000000" w:rsidRDefault="00000000" w:rsidRPr="00000000" w14:paraId="00000350">
            <w:pPr>
              <w:rPr/>
            </w:pPr>
            <w:r w:rsidDel="00000000" w:rsidR="00000000" w:rsidRPr="00000000">
              <w:rPr>
                <w:sz w:val="16"/>
                <w:szCs w:val="16"/>
                <w:rtl w:val="0"/>
              </w:rPr>
              <w:t xml:space="preserve">11A</w:t>
            </w:r>
            <w:r w:rsidDel="00000000" w:rsidR="00000000" w:rsidRPr="00000000">
              <w:rPr>
                <w:rtl w:val="0"/>
              </w:rPr>
            </w:r>
          </w:p>
        </w:tc>
        <w:tc>
          <w:tcPr/>
          <w:p w:rsidR="00000000" w:rsidDel="00000000" w:rsidP="00000000" w:rsidRDefault="00000000" w:rsidRPr="00000000" w14:paraId="00000351">
            <w:pPr>
              <w:rPr/>
            </w:pPr>
            <w:r w:rsidDel="00000000" w:rsidR="00000000" w:rsidRPr="00000000">
              <w:rPr>
                <w:sz w:val="16"/>
                <w:szCs w:val="16"/>
                <w:rtl w:val="0"/>
              </w:rPr>
              <w:t xml:space="preserve">A method for manufacturing a </w:t>
            </w:r>
            <w:r w:rsidDel="00000000" w:rsidR="00000000" w:rsidRPr="00000000">
              <w:rPr>
                <w:b w:val="0"/>
                <w:sz w:val="16"/>
                <w:szCs w:val="16"/>
                <w:shd w:fill="eb9394" w:val="clear"/>
                <w:rtl w:val="0"/>
              </w:rPr>
              <w:t xml:space="preserve">transfer</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by using the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8fbbda" w:val="clear"/>
                <w:rtl w:val="0"/>
              </w:rPr>
              <w:t xml:space="preserve">blank</w:t>
            </w:r>
            <w:r w:rsidDel="00000000" w:rsidR="00000000" w:rsidRPr="00000000">
              <w:rPr>
                <w:sz w:val="16"/>
                <w:szCs w:val="16"/>
                <w:rtl w:val="0"/>
              </w:rPr>
              <w:t xml:space="preserve"> according to claim 1, the method </w:t>
            </w:r>
            <w:r w:rsidDel="00000000" w:rsidR="00000000" w:rsidRPr="00000000">
              <w:rPr>
                <w:b w:val="0"/>
                <w:sz w:val="16"/>
                <w:szCs w:val="16"/>
                <w:shd w:fill="ffbf87" w:val="clear"/>
                <w:rtl w:val="0"/>
              </w:rPr>
              <w:t xml:space="preserve">comprising</w:t>
            </w: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352">
            <w:pPr>
              <w:rPr/>
            </w:pPr>
            <w:r w:rsidDel="00000000" w:rsidR="00000000" w:rsidRPr="00000000">
              <w:rPr>
                <w:sz w:val="16"/>
                <w:szCs w:val="16"/>
                <w:rtl w:val="0"/>
              </w:rPr>
              <w:t xml:space="preserve">請求項1のマスクブランクを用いて転写マスクを製造する方法であって、</w:t>
            </w:r>
            <w:r w:rsidDel="00000000" w:rsidR="00000000" w:rsidRPr="00000000">
              <w:rPr>
                <w:rtl w:val="0"/>
              </w:rPr>
            </w:r>
          </w:p>
        </w:tc>
        <w:tc>
          <w:tcPr>
            <w:shd w:fill="ccfeff" w:val="clear"/>
          </w:tcPr>
          <w:p w:rsidR="00000000" w:rsidDel="00000000" w:rsidP="00000000" w:rsidRDefault="00000000" w:rsidRPr="00000000" w14:paraId="00000353">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54">
            <w:pPr>
              <w:rPr/>
            </w:pPr>
            <w:r w:rsidDel="00000000" w:rsidR="00000000" w:rsidRPr="00000000">
              <w:rPr>
                <w:sz w:val="16"/>
                <w:szCs w:val="16"/>
                <w:rtl w:val="0"/>
              </w:rPr>
              <w:t xml:space="preserve">引用文献Nozawa et al. '424には「マスクブランク100を用いた位相シフトマスク200の製造方法」が記載されており、これは構成要素11Aの「A method for manufacturing a </w:t>
            </w:r>
            <w:r w:rsidDel="00000000" w:rsidR="00000000" w:rsidRPr="00000000">
              <w:rPr>
                <w:b w:val="0"/>
                <w:sz w:val="16"/>
                <w:szCs w:val="16"/>
                <w:shd w:fill="eb9394" w:val="clear"/>
                <w:rtl w:val="0"/>
              </w:rPr>
              <w:t xml:space="preserve">transfer</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by using the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8fbbda" w:val="clear"/>
                <w:rtl w:val="0"/>
              </w:rPr>
              <w:t xml:space="preserve">blank</w:t>
            </w:r>
            <w:r w:rsidDel="00000000" w:rsidR="00000000" w:rsidRPr="00000000">
              <w:rPr>
                <w:sz w:val="16"/>
                <w:szCs w:val="16"/>
                <w:rtl w:val="0"/>
              </w:rPr>
              <w:t xml:space="preserve"> according to claim 1」に部分的に相当する。ただし、使用するマスクブランクの構成が異なる。</w:t>
            </w:r>
            <w:r w:rsidDel="00000000" w:rsidR="00000000" w:rsidRPr="00000000">
              <w:rPr>
                <w:rtl w:val="0"/>
              </w:rPr>
            </w:r>
          </w:p>
        </w:tc>
        <w:tc>
          <w:tcPr/>
          <w:p w:rsidR="00000000" w:rsidDel="00000000" w:rsidP="00000000" w:rsidRDefault="00000000" w:rsidRPr="00000000" w14:paraId="00000355">
            <w:pPr>
              <w:rPr/>
            </w:pPr>
            <w:r w:rsidDel="00000000" w:rsidR="00000000" w:rsidRPr="00000000">
              <w:rPr>
                <w:sz w:val="16"/>
                <w:szCs w:val="16"/>
                <w:rtl w:val="0"/>
              </w:rPr>
              <w:t xml:space="preserve">Nozawa et al. '424 [0077, 0082]</w:t>
            </w:r>
            <w:r w:rsidDel="00000000" w:rsidR="00000000" w:rsidRPr="00000000">
              <w:rPr>
                <w:rtl w:val="0"/>
              </w:rPr>
            </w:r>
          </w:p>
        </w:tc>
        <w:tc>
          <w:tcPr/>
          <w:p w:rsidR="00000000" w:rsidDel="00000000" w:rsidP="00000000" w:rsidRDefault="00000000" w:rsidRPr="00000000" w14:paraId="00000356">
            <w:pPr>
              <w:rPr/>
            </w:pPr>
            <w:r w:rsidDel="00000000" w:rsidR="00000000" w:rsidRPr="00000000">
              <w:rPr>
                <w:rtl w:val="0"/>
              </w:rPr>
            </w:r>
          </w:p>
        </w:tc>
        <w:tc>
          <w:tcPr/>
          <w:p w:rsidR="00000000" w:rsidDel="00000000" w:rsidP="00000000" w:rsidRDefault="00000000" w:rsidRPr="00000000" w14:paraId="00000357">
            <w:pPr>
              <w:rPr/>
            </w:pPr>
            <w:r w:rsidDel="00000000" w:rsidR="00000000" w:rsidRPr="00000000">
              <w:rPr>
                <w:rtl w:val="0"/>
              </w:rPr>
            </w:r>
          </w:p>
        </w:tc>
      </w:tr>
      <w:tr>
        <w:trPr>
          <w:cantSplit w:val="0"/>
          <w:tblHeader w:val="0"/>
        </w:trPr>
        <w:tc>
          <w:tcPr/>
          <w:p w:rsidR="00000000" w:rsidDel="00000000" w:rsidP="00000000" w:rsidRDefault="00000000" w:rsidRPr="00000000" w14:paraId="00000358">
            <w:pPr>
              <w:rPr/>
            </w:pPr>
            <w:r w:rsidDel="00000000" w:rsidR="00000000" w:rsidRPr="00000000">
              <w:rPr>
                <w:sz w:val="16"/>
                <w:szCs w:val="16"/>
                <w:rtl w:val="0"/>
              </w:rPr>
              <w:t xml:space="preserve">11B</w:t>
            </w:r>
            <w:r w:rsidDel="00000000" w:rsidR="00000000" w:rsidRPr="00000000">
              <w:rPr>
                <w:rtl w:val="0"/>
              </w:rPr>
            </w:r>
          </w:p>
        </w:tc>
        <w:tc>
          <w:tcPr/>
          <w:p w:rsidR="00000000" w:rsidDel="00000000" w:rsidP="00000000" w:rsidRDefault="00000000" w:rsidRPr="00000000" w14:paraId="00000359">
            <w:pPr>
              <w:rPr/>
            </w:pPr>
            <w:r w:rsidDel="00000000" w:rsidR="00000000" w:rsidRPr="00000000">
              <w:rPr>
                <w:sz w:val="16"/>
                <w:szCs w:val="16"/>
                <w:rtl w:val="0"/>
              </w:rPr>
              <w:t xml:space="preserve">forming a </w:t>
            </w:r>
            <w:r w:rsidDel="00000000" w:rsidR="00000000" w:rsidRPr="00000000">
              <w:rPr>
                <w:b w:val="0"/>
                <w:sz w:val="16"/>
                <w:szCs w:val="16"/>
                <w:shd w:fill="eb9394" w:val="clear"/>
                <w:rtl w:val="0"/>
              </w:rPr>
              <w:t xml:space="preserve">transfer</w:t>
            </w:r>
            <w:r w:rsidDel="00000000" w:rsidR="00000000" w:rsidRPr="00000000">
              <w:rPr>
                <w:sz w:val="16"/>
                <w:szCs w:val="16"/>
                <w:rtl w:val="0"/>
              </w:rPr>
              <w:t xml:space="preserve"> pattern on the </w:t>
            </w:r>
            <w:r w:rsidDel="00000000" w:rsidR="00000000" w:rsidRPr="00000000">
              <w:rPr>
                <w:b w:val="0"/>
                <w:sz w:val="16"/>
                <w:szCs w:val="16"/>
                <w:shd w:fill="dede91" w:val="clear"/>
                <w:rtl w:val="0"/>
              </w:rPr>
              <w:t xml:space="preserve">hard</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by dry etching using a fluorine-based gas and using, as a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a resist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formed on the </w:t>
            </w:r>
            <w:r w:rsidDel="00000000" w:rsidR="00000000" w:rsidRPr="00000000">
              <w:rPr>
                <w:b w:val="0"/>
                <w:sz w:val="16"/>
                <w:szCs w:val="16"/>
                <w:shd w:fill="dede91" w:val="clear"/>
                <w:rtl w:val="0"/>
              </w:rPr>
              <w:t xml:space="preserve">hard</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and having the </w:t>
            </w:r>
            <w:r w:rsidDel="00000000" w:rsidR="00000000" w:rsidRPr="00000000">
              <w:rPr>
                <w:b w:val="0"/>
                <w:sz w:val="16"/>
                <w:szCs w:val="16"/>
                <w:shd w:fill="eb9394" w:val="clear"/>
                <w:rtl w:val="0"/>
              </w:rPr>
              <w:t xml:space="preserve">transfer</w:t>
            </w:r>
            <w:r w:rsidDel="00000000" w:rsidR="00000000" w:rsidRPr="00000000">
              <w:rPr>
                <w:sz w:val="16"/>
                <w:szCs w:val="16"/>
                <w:rtl w:val="0"/>
              </w:rPr>
              <w:t xml:space="preserve"> pattern; and</w:t>
            </w:r>
            <w:r w:rsidDel="00000000" w:rsidR="00000000" w:rsidRPr="00000000">
              <w:rPr>
                <w:rtl w:val="0"/>
              </w:rPr>
            </w:r>
          </w:p>
        </w:tc>
        <w:tc>
          <w:tcPr/>
          <w:p w:rsidR="00000000" w:rsidDel="00000000" w:rsidP="00000000" w:rsidRDefault="00000000" w:rsidRPr="00000000" w14:paraId="0000035A">
            <w:pPr>
              <w:rPr/>
            </w:pPr>
            <w:r w:rsidDel="00000000" w:rsidR="00000000" w:rsidRPr="00000000">
              <w:rPr>
                <w:sz w:val="16"/>
                <w:szCs w:val="16"/>
                <w:rtl w:val="0"/>
              </w:rPr>
              <w:t xml:space="preserve">ハードマスク膜上にレジスト膜を形成し、そのレジスト膜のパターンをマスクとして、フッ素系ガスによるドライエッチングを行ってハードマスク膜にパターンを形成し、</w:t>
            </w:r>
            <w:r w:rsidDel="00000000" w:rsidR="00000000" w:rsidRPr="00000000">
              <w:rPr>
                <w:rtl w:val="0"/>
              </w:rPr>
            </w:r>
          </w:p>
        </w:tc>
        <w:tc>
          <w:tcPr>
            <w:shd w:fill="ffcccb" w:val="clear"/>
          </w:tcPr>
          <w:p w:rsidR="00000000" w:rsidDel="00000000" w:rsidP="00000000" w:rsidRDefault="00000000" w:rsidRPr="00000000" w14:paraId="0000035B">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35C">
            <w:pPr>
              <w:rPr/>
            </w:pPr>
            <w:r w:rsidDel="00000000" w:rsidR="00000000" w:rsidRPr="00000000">
              <w:rPr>
                <w:sz w:val="16"/>
                <w:szCs w:val="16"/>
                <w:rtl w:val="0"/>
              </w:rPr>
              <w:t xml:space="preserve">引用文献Nozawa et al. '424には、フッ素系ガスを用いたドライエッチングによりハードマスク膜に転写パターンを形成することは明示的に記載されていない。</w:t>
            </w:r>
            <w:r w:rsidDel="00000000" w:rsidR="00000000" w:rsidRPr="00000000">
              <w:rPr>
                <w:rtl w:val="0"/>
              </w:rPr>
            </w:r>
          </w:p>
        </w:tc>
        <w:tc>
          <w:tcPr/>
          <w:p w:rsidR="00000000" w:rsidDel="00000000" w:rsidP="00000000" w:rsidRDefault="00000000" w:rsidRPr="00000000" w14:paraId="0000035D">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35E">
            <w:pPr>
              <w:rPr/>
            </w:pPr>
            <w:r w:rsidDel="00000000" w:rsidR="00000000" w:rsidRPr="00000000">
              <w:rPr>
                <w:rtl w:val="0"/>
              </w:rPr>
            </w:r>
          </w:p>
        </w:tc>
        <w:tc>
          <w:tcPr/>
          <w:p w:rsidR="00000000" w:rsidDel="00000000" w:rsidP="00000000" w:rsidRDefault="00000000" w:rsidRPr="00000000" w14:paraId="0000035F">
            <w:pPr>
              <w:rPr/>
            </w:pPr>
            <w:r w:rsidDel="00000000" w:rsidR="00000000" w:rsidRPr="00000000">
              <w:rPr>
                <w:rtl w:val="0"/>
              </w:rPr>
            </w:r>
          </w:p>
        </w:tc>
      </w:tr>
      <w:tr>
        <w:trPr>
          <w:cantSplit w:val="0"/>
          <w:tblHeader w:val="0"/>
        </w:trPr>
        <w:tc>
          <w:tcPr/>
          <w:p w:rsidR="00000000" w:rsidDel="00000000" w:rsidP="00000000" w:rsidRDefault="00000000" w:rsidRPr="00000000" w14:paraId="00000360">
            <w:pPr>
              <w:rPr/>
            </w:pPr>
            <w:r w:rsidDel="00000000" w:rsidR="00000000" w:rsidRPr="00000000">
              <w:rPr>
                <w:sz w:val="16"/>
                <w:szCs w:val="16"/>
                <w:rtl w:val="0"/>
              </w:rPr>
              <w:t xml:space="preserve">11C</w:t>
            </w:r>
            <w:r w:rsidDel="00000000" w:rsidR="00000000" w:rsidRPr="00000000">
              <w:rPr>
                <w:rtl w:val="0"/>
              </w:rPr>
            </w:r>
          </w:p>
        </w:tc>
        <w:tc>
          <w:tcPr/>
          <w:p w:rsidR="00000000" w:rsidDel="00000000" w:rsidP="00000000" w:rsidRDefault="00000000" w:rsidRPr="00000000" w14:paraId="00000361">
            <w:pPr>
              <w:rPr/>
            </w:pPr>
            <w:r w:rsidDel="00000000" w:rsidR="00000000" w:rsidRPr="00000000">
              <w:rPr>
                <w:sz w:val="16"/>
                <w:szCs w:val="16"/>
                <w:rtl w:val="0"/>
              </w:rPr>
              <w:t xml:space="preserve">forming the </w:t>
            </w:r>
            <w:r w:rsidDel="00000000" w:rsidR="00000000" w:rsidRPr="00000000">
              <w:rPr>
                <w:b w:val="0"/>
                <w:sz w:val="16"/>
                <w:szCs w:val="16"/>
                <w:shd w:fill="eb9394" w:val="clear"/>
                <w:rtl w:val="0"/>
              </w:rPr>
              <w:t xml:space="preserve">transfer</w:t>
            </w:r>
            <w:r w:rsidDel="00000000" w:rsidR="00000000" w:rsidRPr="00000000">
              <w:rPr>
                <w:sz w:val="16"/>
                <w:szCs w:val="16"/>
                <w:rtl w:val="0"/>
              </w:rPr>
              <w:t xml:space="preserve"> pattern on the </w:t>
            </w:r>
            <w:r w:rsidDel="00000000" w:rsidR="00000000" w:rsidRPr="00000000">
              <w:rPr>
                <w:b w:val="0"/>
                <w:sz w:val="16"/>
                <w:szCs w:val="16"/>
                <w:shd w:fill="f1bbe1" w:val="clear"/>
                <w:rtl w:val="0"/>
              </w:rPr>
              <w:t xml:space="preserve">absorber</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by dry etching using a chlorine-</w:t>
            </w:r>
            <w:r w:rsidDel="00000000" w:rsidR="00000000" w:rsidRPr="00000000">
              <w:rPr>
                <w:b w:val="0"/>
                <w:sz w:val="16"/>
                <w:szCs w:val="16"/>
                <w:shd w:fill="bfbfbf" w:val="clear"/>
                <w:rtl w:val="0"/>
              </w:rPr>
              <w:t xml:space="preserve">containing</w:t>
            </w:r>
            <w:r w:rsidDel="00000000" w:rsidR="00000000" w:rsidRPr="00000000">
              <w:rPr>
                <w:sz w:val="16"/>
                <w:szCs w:val="16"/>
                <w:rtl w:val="0"/>
              </w:rPr>
              <w:t xml:space="preserve"> gas and using, as a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the </w:t>
            </w:r>
            <w:r w:rsidDel="00000000" w:rsidR="00000000" w:rsidRPr="00000000">
              <w:rPr>
                <w:b w:val="0"/>
                <w:sz w:val="16"/>
                <w:szCs w:val="16"/>
                <w:shd w:fill="dede91" w:val="clear"/>
                <w:rtl w:val="0"/>
              </w:rPr>
              <w:t xml:space="preserve">hard</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with the </w:t>
            </w:r>
            <w:r w:rsidDel="00000000" w:rsidR="00000000" w:rsidRPr="00000000">
              <w:rPr>
                <w:b w:val="0"/>
                <w:sz w:val="16"/>
                <w:szCs w:val="16"/>
                <w:shd w:fill="eb9394" w:val="clear"/>
                <w:rtl w:val="0"/>
              </w:rPr>
              <w:t xml:space="preserve">transfer</w:t>
            </w:r>
            <w:r w:rsidDel="00000000" w:rsidR="00000000" w:rsidRPr="00000000">
              <w:rPr>
                <w:sz w:val="16"/>
                <w:szCs w:val="16"/>
                <w:rtl w:val="0"/>
              </w:rPr>
              <w:t xml:space="preserve"> pattern formed thereon.</w:t>
            </w:r>
            <w:r w:rsidDel="00000000" w:rsidR="00000000" w:rsidRPr="00000000">
              <w:rPr>
                <w:rtl w:val="0"/>
              </w:rPr>
            </w:r>
          </w:p>
        </w:tc>
        <w:tc>
          <w:tcPr/>
          <w:p w:rsidR="00000000" w:rsidDel="00000000" w:rsidP="00000000" w:rsidRDefault="00000000" w:rsidRPr="00000000" w14:paraId="00000362">
            <w:pPr>
              <w:rPr/>
            </w:pPr>
            <w:r w:rsidDel="00000000" w:rsidR="00000000" w:rsidRPr="00000000">
              <w:rPr>
                <w:sz w:val="16"/>
                <w:szCs w:val="16"/>
                <w:rtl w:val="0"/>
              </w:rPr>
              <w:t xml:space="preserve">そのハードマスク膜のパターンをマスクとして、クロル含有ガスによるドライエッチングを行って吸収膜にパターンを形成する、転写マスクの製造方法。</w:t>
            </w:r>
            <w:r w:rsidDel="00000000" w:rsidR="00000000" w:rsidRPr="00000000">
              <w:rPr>
                <w:rtl w:val="0"/>
              </w:rPr>
            </w:r>
          </w:p>
        </w:tc>
        <w:tc>
          <w:tcPr>
            <w:shd w:fill="ffcccb" w:val="clear"/>
          </w:tcPr>
          <w:p w:rsidR="00000000" w:rsidDel="00000000" w:rsidP="00000000" w:rsidRDefault="00000000" w:rsidRPr="00000000" w14:paraId="0000036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364">
            <w:pPr>
              <w:rPr/>
            </w:pPr>
            <w:r w:rsidDel="00000000" w:rsidR="00000000" w:rsidRPr="00000000">
              <w:rPr>
                <w:sz w:val="16"/>
                <w:szCs w:val="16"/>
                <w:rtl w:val="0"/>
              </w:rPr>
              <w:t xml:space="preserve">引用文献Nozawa et al. '424には、塩素含有ガスを用いたドライエッチングにより吸収体膜に転写パターンを形成することは明示的に記載されていない。</w:t>
            </w:r>
            <w:r w:rsidDel="00000000" w:rsidR="00000000" w:rsidRPr="00000000">
              <w:rPr>
                <w:rtl w:val="0"/>
              </w:rPr>
            </w:r>
          </w:p>
        </w:tc>
        <w:tc>
          <w:tcPr/>
          <w:p w:rsidR="00000000" w:rsidDel="00000000" w:rsidP="00000000" w:rsidRDefault="00000000" w:rsidRPr="00000000" w14:paraId="00000365">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366">
            <w:pPr>
              <w:rPr/>
            </w:pPr>
            <w:r w:rsidDel="00000000" w:rsidR="00000000" w:rsidRPr="00000000">
              <w:rPr>
                <w:rtl w:val="0"/>
              </w:rPr>
            </w:r>
          </w:p>
        </w:tc>
        <w:tc>
          <w:tcPr/>
          <w:p w:rsidR="00000000" w:rsidDel="00000000" w:rsidP="00000000" w:rsidRDefault="00000000" w:rsidRPr="00000000" w14:paraId="00000367">
            <w:pPr>
              <w:rPr/>
            </w:pPr>
            <w:r w:rsidDel="00000000" w:rsidR="00000000" w:rsidRPr="00000000">
              <w:rPr>
                <w:rtl w:val="0"/>
              </w:rPr>
            </w:r>
          </w:p>
        </w:tc>
      </w:tr>
      <w:tr>
        <w:trPr>
          <w:cantSplit w:val="0"/>
          <w:tblHeader w:val="0"/>
        </w:trPr>
        <w:tc>
          <w:tcPr/>
          <w:p w:rsidR="00000000" w:rsidDel="00000000" w:rsidP="00000000" w:rsidRDefault="00000000" w:rsidRPr="00000000" w14:paraId="00000368">
            <w:pPr>
              <w:rPr/>
            </w:pPr>
            <w:r w:rsidDel="00000000" w:rsidR="00000000" w:rsidRPr="00000000">
              <w:rPr>
                <w:rtl w:val="0"/>
              </w:rPr>
            </w:r>
          </w:p>
        </w:tc>
        <w:tc>
          <w:tcPr/>
          <w:p w:rsidR="00000000" w:rsidDel="00000000" w:rsidP="00000000" w:rsidRDefault="00000000" w:rsidRPr="00000000" w14:paraId="00000369">
            <w:pPr>
              <w:rPr/>
            </w:pPr>
            <w:r w:rsidDel="00000000" w:rsidR="00000000" w:rsidRPr="00000000">
              <w:rPr>
                <w:sz w:val="16"/>
                <w:szCs w:val="16"/>
                <w:rtl w:val="0"/>
              </w:rPr>
              <w:t xml:space="preserve">【請求項12】</w:t>
            </w:r>
            <w:r w:rsidDel="00000000" w:rsidR="00000000" w:rsidRPr="00000000">
              <w:rPr>
                <w:rtl w:val="0"/>
              </w:rPr>
            </w:r>
          </w:p>
        </w:tc>
        <w:tc>
          <w:tcPr/>
          <w:p w:rsidR="00000000" w:rsidDel="00000000" w:rsidP="00000000" w:rsidRDefault="00000000" w:rsidRPr="00000000" w14:paraId="0000036A">
            <w:pPr>
              <w:rPr/>
            </w:pPr>
            <w:r w:rsidDel="00000000" w:rsidR="00000000" w:rsidRPr="00000000">
              <w:rPr>
                <w:rtl w:val="0"/>
              </w:rPr>
            </w:r>
          </w:p>
        </w:tc>
        <w:tc>
          <w:tcPr/>
          <w:p w:rsidR="00000000" w:rsidDel="00000000" w:rsidP="00000000" w:rsidRDefault="00000000" w:rsidRPr="00000000" w14:paraId="0000036B">
            <w:pPr>
              <w:rPr/>
            </w:pPr>
            <w:r w:rsidDel="00000000" w:rsidR="00000000" w:rsidRPr="00000000">
              <w:rPr>
                <w:rtl w:val="0"/>
              </w:rPr>
            </w:r>
          </w:p>
        </w:tc>
        <w:tc>
          <w:tcPr/>
          <w:p w:rsidR="00000000" w:rsidDel="00000000" w:rsidP="00000000" w:rsidRDefault="00000000" w:rsidRPr="00000000" w14:paraId="0000036C">
            <w:pPr>
              <w:rPr/>
            </w:pPr>
            <w:r w:rsidDel="00000000" w:rsidR="00000000" w:rsidRPr="00000000">
              <w:rPr>
                <w:rtl w:val="0"/>
              </w:rPr>
            </w:r>
          </w:p>
        </w:tc>
        <w:tc>
          <w:tcPr/>
          <w:p w:rsidR="00000000" w:rsidDel="00000000" w:rsidP="00000000" w:rsidRDefault="00000000" w:rsidRPr="00000000" w14:paraId="0000036D">
            <w:pPr>
              <w:rPr/>
            </w:pPr>
            <w:r w:rsidDel="00000000" w:rsidR="00000000" w:rsidRPr="00000000">
              <w:rPr>
                <w:rtl w:val="0"/>
              </w:rPr>
            </w:r>
          </w:p>
        </w:tc>
        <w:tc>
          <w:tcPr/>
          <w:p w:rsidR="00000000" w:rsidDel="00000000" w:rsidP="00000000" w:rsidRDefault="00000000" w:rsidRPr="00000000" w14:paraId="0000036E">
            <w:pPr>
              <w:rPr/>
            </w:pPr>
            <w:r w:rsidDel="00000000" w:rsidR="00000000" w:rsidRPr="00000000">
              <w:rPr>
                <w:rtl w:val="0"/>
              </w:rPr>
            </w:r>
          </w:p>
        </w:tc>
        <w:tc>
          <w:tcPr/>
          <w:p w:rsidR="00000000" w:rsidDel="00000000" w:rsidP="00000000" w:rsidRDefault="00000000" w:rsidRPr="00000000" w14:paraId="0000036F">
            <w:pPr>
              <w:rPr/>
            </w:pPr>
            <w:r w:rsidDel="00000000" w:rsidR="00000000" w:rsidRPr="00000000">
              <w:rPr>
                <w:rtl w:val="0"/>
              </w:rPr>
            </w:r>
          </w:p>
        </w:tc>
      </w:tr>
      <w:tr>
        <w:trPr>
          <w:cantSplit w:val="0"/>
          <w:tblHeader w:val="0"/>
        </w:trPr>
        <w:tc>
          <w:tcPr/>
          <w:p w:rsidR="00000000" w:rsidDel="00000000" w:rsidP="00000000" w:rsidRDefault="00000000" w:rsidRPr="00000000" w14:paraId="00000370">
            <w:pPr>
              <w:rPr/>
            </w:pPr>
            <w:r w:rsidDel="00000000" w:rsidR="00000000" w:rsidRPr="00000000">
              <w:rPr>
                <w:sz w:val="16"/>
                <w:szCs w:val="16"/>
                <w:rtl w:val="0"/>
              </w:rPr>
              <w:t xml:space="preserve">12A</w:t>
            </w:r>
            <w:r w:rsidDel="00000000" w:rsidR="00000000" w:rsidRPr="00000000">
              <w:rPr>
                <w:rtl w:val="0"/>
              </w:rPr>
            </w:r>
          </w:p>
        </w:tc>
        <w:tc>
          <w:tcPr/>
          <w:p w:rsidR="00000000" w:rsidDel="00000000" w:rsidP="00000000" w:rsidRDefault="00000000" w:rsidRPr="00000000" w14:paraId="00000371">
            <w:pPr>
              <w:rPr/>
            </w:pPr>
            <w:r w:rsidDel="00000000" w:rsidR="00000000" w:rsidRPr="00000000">
              <w:rPr>
                <w:sz w:val="16"/>
                <w:szCs w:val="16"/>
                <w:rtl w:val="0"/>
              </w:rPr>
              <w:t xml:space="preserve">The method according to claim 11, wherein the chlorine-</w:t>
            </w:r>
            <w:r w:rsidDel="00000000" w:rsidR="00000000" w:rsidRPr="00000000">
              <w:rPr>
                <w:b w:val="0"/>
                <w:sz w:val="16"/>
                <w:szCs w:val="16"/>
                <w:shd w:fill="bfbfbf" w:val="clear"/>
                <w:rtl w:val="0"/>
              </w:rPr>
              <w:t xml:space="preserve">containing</w:t>
            </w:r>
            <w:r w:rsidDel="00000000" w:rsidR="00000000" w:rsidRPr="00000000">
              <w:rPr>
                <w:sz w:val="16"/>
                <w:szCs w:val="16"/>
                <w:rtl w:val="0"/>
              </w:rPr>
              <w:t xml:space="preserve"> gas is an oxygen-</w:t>
            </w:r>
            <w:r w:rsidDel="00000000" w:rsidR="00000000" w:rsidRPr="00000000">
              <w:rPr>
                <w:b w:val="0"/>
                <w:sz w:val="16"/>
                <w:szCs w:val="16"/>
                <w:shd w:fill="bfbfbf" w:val="clear"/>
                <w:rtl w:val="0"/>
              </w:rPr>
              <w:t xml:space="preserve">containing</w:t>
            </w:r>
            <w:r w:rsidDel="00000000" w:rsidR="00000000" w:rsidRPr="00000000">
              <w:rPr>
                <w:sz w:val="16"/>
                <w:szCs w:val="16"/>
                <w:rtl w:val="0"/>
              </w:rPr>
              <w:t xml:space="preserve"> chlorine-based gas having a ratio of chlorine-based gas to oxygen gas of at least 10:1, and</w:t>
            </w:r>
            <w:r w:rsidDel="00000000" w:rsidR="00000000" w:rsidRPr="00000000">
              <w:rPr>
                <w:rtl w:val="0"/>
              </w:rPr>
            </w:r>
          </w:p>
        </w:tc>
        <w:tc>
          <w:tcPr/>
          <w:p w:rsidR="00000000" w:rsidDel="00000000" w:rsidP="00000000" w:rsidRDefault="00000000" w:rsidRPr="00000000" w14:paraId="00000372">
            <w:pPr>
              <w:rPr/>
            </w:pPr>
            <w:r w:rsidDel="00000000" w:rsidR="00000000" w:rsidRPr="00000000">
              <w:rPr>
                <w:sz w:val="16"/>
                <w:szCs w:val="16"/>
                <w:rtl w:val="0"/>
              </w:rPr>
              <w:t xml:space="preserve">請求項11の方法において、クロル含有ガスがクロル系ガスと酸素ガスの比率が10:1以上のクロル系酸素含有ガスであり、</w:t>
            </w:r>
            <w:r w:rsidDel="00000000" w:rsidR="00000000" w:rsidRPr="00000000">
              <w:rPr>
                <w:rtl w:val="0"/>
              </w:rPr>
            </w:r>
          </w:p>
        </w:tc>
        <w:tc>
          <w:tcPr>
            <w:shd w:fill="ffcccb" w:val="clear"/>
          </w:tcPr>
          <w:p w:rsidR="00000000" w:rsidDel="00000000" w:rsidP="00000000" w:rsidRDefault="00000000" w:rsidRPr="00000000" w14:paraId="0000037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374">
            <w:pPr>
              <w:rPr/>
            </w:pPr>
            <w:r w:rsidDel="00000000" w:rsidR="00000000" w:rsidRPr="00000000">
              <w:rPr>
                <w:sz w:val="16"/>
                <w:szCs w:val="16"/>
                <w:rtl w:val="0"/>
              </w:rPr>
              <w:t xml:space="preserve">引用文献Nozawa et al. '424には、塩素系ガスと酸素ガスの比率が少なくとも10:1である酸素含有塩素系ガスを使用することは記載されていない。</w:t>
            </w:r>
            <w:r w:rsidDel="00000000" w:rsidR="00000000" w:rsidRPr="00000000">
              <w:rPr>
                <w:rtl w:val="0"/>
              </w:rPr>
            </w:r>
          </w:p>
        </w:tc>
        <w:tc>
          <w:tcPr/>
          <w:p w:rsidR="00000000" w:rsidDel="00000000" w:rsidP="00000000" w:rsidRDefault="00000000" w:rsidRPr="00000000" w14:paraId="00000375">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376">
            <w:pPr>
              <w:rPr/>
            </w:pPr>
            <w:r w:rsidDel="00000000" w:rsidR="00000000" w:rsidRPr="00000000">
              <w:rPr>
                <w:rtl w:val="0"/>
              </w:rPr>
            </w:r>
          </w:p>
        </w:tc>
        <w:tc>
          <w:tcPr/>
          <w:p w:rsidR="00000000" w:rsidDel="00000000" w:rsidP="00000000" w:rsidRDefault="00000000" w:rsidRPr="00000000" w14:paraId="00000377">
            <w:pPr>
              <w:rPr/>
            </w:pPr>
            <w:r w:rsidDel="00000000" w:rsidR="00000000" w:rsidRPr="00000000">
              <w:rPr>
                <w:rtl w:val="0"/>
              </w:rPr>
            </w:r>
          </w:p>
        </w:tc>
      </w:tr>
      <w:tr>
        <w:trPr>
          <w:cantSplit w:val="0"/>
          <w:tblHeader w:val="0"/>
        </w:trPr>
        <w:tc>
          <w:tcPr/>
          <w:p w:rsidR="00000000" w:rsidDel="00000000" w:rsidP="00000000" w:rsidRDefault="00000000" w:rsidRPr="00000000" w14:paraId="00000378">
            <w:pPr>
              <w:rPr/>
            </w:pPr>
            <w:r w:rsidDel="00000000" w:rsidR="00000000" w:rsidRPr="00000000">
              <w:rPr>
                <w:sz w:val="16"/>
                <w:szCs w:val="16"/>
                <w:rtl w:val="0"/>
              </w:rPr>
              <w:t xml:space="preserve">12B</w:t>
            </w:r>
            <w:r w:rsidDel="00000000" w:rsidR="00000000" w:rsidRPr="00000000">
              <w:rPr>
                <w:rtl w:val="0"/>
              </w:rPr>
            </w:r>
          </w:p>
        </w:tc>
        <w:tc>
          <w:tcPr/>
          <w:p w:rsidR="00000000" w:rsidDel="00000000" w:rsidP="00000000" w:rsidRDefault="00000000" w:rsidRPr="00000000" w14:paraId="00000379">
            <w:pPr>
              <w:rPr/>
            </w:pPr>
            <w:r w:rsidDel="00000000" w:rsidR="00000000" w:rsidRPr="00000000">
              <w:rPr>
                <w:sz w:val="16"/>
                <w:szCs w:val="16"/>
                <w:rtl w:val="0"/>
              </w:rPr>
              <w:t xml:space="preserve">wherein the dry etching using the chlorine-</w:t>
            </w:r>
            <w:r w:rsidDel="00000000" w:rsidR="00000000" w:rsidRPr="00000000">
              <w:rPr>
                <w:b w:val="0"/>
                <w:sz w:val="16"/>
                <w:szCs w:val="16"/>
                <w:shd w:fill="bfbfbf" w:val="clear"/>
                <w:rtl w:val="0"/>
              </w:rPr>
              <w:t xml:space="preserve">containing</w:t>
            </w:r>
            <w:r w:rsidDel="00000000" w:rsidR="00000000" w:rsidRPr="00000000">
              <w:rPr>
                <w:sz w:val="16"/>
                <w:szCs w:val="16"/>
                <w:rtl w:val="0"/>
              </w:rPr>
              <w:t xml:space="preserve"> gas is carried out under a condition where a high bias voltage is applied.</w:t>
            </w:r>
            <w:r w:rsidDel="00000000" w:rsidR="00000000" w:rsidRPr="00000000">
              <w:rPr>
                <w:rtl w:val="0"/>
              </w:rPr>
            </w:r>
          </w:p>
        </w:tc>
        <w:tc>
          <w:tcPr/>
          <w:p w:rsidR="00000000" w:rsidDel="00000000" w:rsidP="00000000" w:rsidRDefault="00000000" w:rsidRPr="00000000" w14:paraId="0000037A">
            <w:pPr>
              <w:rPr/>
            </w:pPr>
            <w:r w:rsidDel="00000000" w:rsidR="00000000" w:rsidRPr="00000000">
              <w:rPr>
                <w:sz w:val="16"/>
                <w:szCs w:val="16"/>
                <w:rtl w:val="0"/>
              </w:rPr>
              <w:t xml:space="preserve">クロル含有ガスによるドライエッチングを高バイアス電圧下で行う。</w:t>
            </w:r>
            <w:r w:rsidDel="00000000" w:rsidR="00000000" w:rsidRPr="00000000">
              <w:rPr>
                <w:rtl w:val="0"/>
              </w:rPr>
            </w:r>
          </w:p>
        </w:tc>
        <w:tc>
          <w:tcPr>
            <w:shd w:fill="ffcccb" w:val="clear"/>
          </w:tcPr>
          <w:p w:rsidR="00000000" w:rsidDel="00000000" w:rsidP="00000000" w:rsidRDefault="00000000" w:rsidRPr="00000000" w14:paraId="0000037B">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37C">
            <w:pPr>
              <w:rPr/>
            </w:pPr>
            <w:r w:rsidDel="00000000" w:rsidR="00000000" w:rsidRPr="00000000">
              <w:rPr>
                <w:sz w:val="16"/>
                <w:szCs w:val="16"/>
                <w:rtl w:val="0"/>
              </w:rPr>
              <w:t xml:space="preserve">引用文献Nozawa et al. '424には、高バイアス電圧を印加する条件下で塩素含有ガスを用いたドライエッチングを行うことは記載されていない。</w:t>
            </w:r>
            <w:r w:rsidDel="00000000" w:rsidR="00000000" w:rsidRPr="00000000">
              <w:rPr>
                <w:rtl w:val="0"/>
              </w:rPr>
            </w:r>
          </w:p>
        </w:tc>
        <w:tc>
          <w:tcPr/>
          <w:p w:rsidR="00000000" w:rsidDel="00000000" w:rsidP="00000000" w:rsidRDefault="00000000" w:rsidRPr="00000000" w14:paraId="0000037D">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37E">
            <w:pPr>
              <w:rPr/>
            </w:pPr>
            <w:r w:rsidDel="00000000" w:rsidR="00000000" w:rsidRPr="00000000">
              <w:rPr>
                <w:rtl w:val="0"/>
              </w:rPr>
            </w:r>
          </w:p>
        </w:tc>
        <w:tc>
          <w:tcPr/>
          <w:p w:rsidR="00000000" w:rsidDel="00000000" w:rsidP="00000000" w:rsidRDefault="00000000" w:rsidRPr="00000000" w14:paraId="0000037F">
            <w:pPr>
              <w:rPr/>
            </w:pPr>
            <w:r w:rsidDel="00000000" w:rsidR="00000000" w:rsidRPr="00000000">
              <w:rPr>
                <w:rtl w:val="0"/>
              </w:rPr>
            </w:r>
          </w:p>
        </w:tc>
      </w:tr>
      <w:tr>
        <w:trPr>
          <w:cantSplit w:val="0"/>
          <w:tblHeader w:val="0"/>
        </w:trPr>
        <w:tc>
          <w:tcPr/>
          <w:p w:rsidR="00000000" w:rsidDel="00000000" w:rsidP="00000000" w:rsidRDefault="00000000" w:rsidRPr="00000000" w14:paraId="00000380">
            <w:pPr>
              <w:rPr/>
            </w:pPr>
            <w:r w:rsidDel="00000000" w:rsidR="00000000" w:rsidRPr="00000000">
              <w:rPr>
                <w:rtl w:val="0"/>
              </w:rPr>
            </w:r>
          </w:p>
        </w:tc>
        <w:tc>
          <w:tcPr/>
          <w:p w:rsidR="00000000" w:rsidDel="00000000" w:rsidP="00000000" w:rsidRDefault="00000000" w:rsidRPr="00000000" w14:paraId="00000381">
            <w:pPr>
              <w:rPr/>
            </w:pPr>
            <w:r w:rsidDel="00000000" w:rsidR="00000000" w:rsidRPr="00000000">
              <w:rPr>
                <w:sz w:val="16"/>
                <w:szCs w:val="16"/>
                <w:rtl w:val="0"/>
              </w:rPr>
              <w:t xml:space="preserve">【請求項13】</w:t>
            </w:r>
            <w:r w:rsidDel="00000000" w:rsidR="00000000" w:rsidRPr="00000000">
              <w:rPr>
                <w:rtl w:val="0"/>
              </w:rPr>
            </w:r>
          </w:p>
        </w:tc>
        <w:tc>
          <w:tcPr/>
          <w:p w:rsidR="00000000" w:rsidDel="00000000" w:rsidP="00000000" w:rsidRDefault="00000000" w:rsidRPr="00000000" w14:paraId="00000382">
            <w:pPr>
              <w:rPr/>
            </w:pPr>
            <w:r w:rsidDel="00000000" w:rsidR="00000000" w:rsidRPr="00000000">
              <w:rPr>
                <w:rtl w:val="0"/>
              </w:rPr>
            </w:r>
          </w:p>
        </w:tc>
        <w:tc>
          <w:tcPr/>
          <w:p w:rsidR="00000000" w:rsidDel="00000000" w:rsidP="00000000" w:rsidRDefault="00000000" w:rsidRPr="00000000" w14:paraId="00000383">
            <w:pPr>
              <w:rPr/>
            </w:pPr>
            <w:r w:rsidDel="00000000" w:rsidR="00000000" w:rsidRPr="00000000">
              <w:rPr>
                <w:rtl w:val="0"/>
              </w:rPr>
            </w:r>
          </w:p>
        </w:tc>
        <w:tc>
          <w:tcPr/>
          <w:p w:rsidR="00000000" w:rsidDel="00000000" w:rsidP="00000000" w:rsidRDefault="00000000" w:rsidRPr="00000000" w14:paraId="00000384">
            <w:pPr>
              <w:rPr/>
            </w:pPr>
            <w:r w:rsidDel="00000000" w:rsidR="00000000" w:rsidRPr="00000000">
              <w:rPr>
                <w:rtl w:val="0"/>
              </w:rPr>
            </w:r>
          </w:p>
        </w:tc>
        <w:tc>
          <w:tcPr/>
          <w:p w:rsidR="00000000" w:rsidDel="00000000" w:rsidP="00000000" w:rsidRDefault="00000000" w:rsidRPr="00000000" w14:paraId="00000385">
            <w:pPr>
              <w:rPr/>
            </w:pPr>
            <w:r w:rsidDel="00000000" w:rsidR="00000000" w:rsidRPr="00000000">
              <w:rPr>
                <w:rtl w:val="0"/>
              </w:rPr>
            </w:r>
          </w:p>
        </w:tc>
        <w:tc>
          <w:tcPr/>
          <w:p w:rsidR="00000000" w:rsidDel="00000000" w:rsidP="00000000" w:rsidRDefault="00000000" w:rsidRPr="00000000" w14:paraId="00000386">
            <w:pPr>
              <w:rPr/>
            </w:pPr>
            <w:r w:rsidDel="00000000" w:rsidR="00000000" w:rsidRPr="00000000">
              <w:rPr>
                <w:rtl w:val="0"/>
              </w:rPr>
            </w:r>
          </w:p>
        </w:tc>
        <w:tc>
          <w:tcPr/>
          <w:p w:rsidR="00000000" w:rsidDel="00000000" w:rsidP="00000000" w:rsidRDefault="00000000" w:rsidRPr="00000000" w14:paraId="00000387">
            <w:pPr>
              <w:rPr/>
            </w:pPr>
            <w:r w:rsidDel="00000000" w:rsidR="00000000" w:rsidRPr="00000000">
              <w:rPr>
                <w:rtl w:val="0"/>
              </w:rPr>
            </w:r>
          </w:p>
        </w:tc>
      </w:tr>
      <w:tr>
        <w:trPr>
          <w:cantSplit w:val="0"/>
          <w:tblHeader w:val="0"/>
        </w:trPr>
        <w:tc>
          <w:tcPr/>
          <w:p w:rsidR="00000000" w:rsidDel="00000000" w:rsidP="00000000" w:rsidRDefault="00000000" w:rsidRPr="00000000" w14:paraId="00000388">
            <w:pPr>
              <w:rPr/>
            </w:pPr>
            <w:r w:rsidDel="00000000" w:rsidR="00000000" w:rsidRPr="00000000">
              <w:rPr>
                <w:sz w:val="16"/>
                <w:szCs w:val="16"/>
                <w:rtl w:val="0"/>
              </w:rPr>
              <w:t xml:space="preserve">13A</w:t>
            </w:r>
            <w:r w:rsidDel="00000000" w:rsidR="00000000" w:rsidRPr="00000000">
              <w:rPr>
                <w:rtl w:val="0"/>
              </w:rPr>
            </w:r>
          </w:p>
        </w:tc>
        <w:tc>
          <w:tcPr/>
          <w:p w:rsidR="00000000" w:rsidDel="00000000" w:rsidP="00000000" w:rsidRDefault="00000000" w:rsidRPr="00000000" w14:paraId="00000389">
            <w:pPr>
              <w:rPr/>
            </w:pPr>
            <w:r w:rsidDel="00000000" w:rsidR="00000000" w:rsidRPr="00000000">
              <w:rPr>
                <w:sz w:val="16"/>
                <w:szCs w:val="16"/>
                <w:rtl w:val="0"/>
              </w:rPr>
              <w:t xml:space="preserve">The method according to claim 11, wherein the chlorine-</w:t>
            </w:r>
            <w:r w:rsidDel="00000000" w:rsidR="00000000" w:rsidRPr="00000000">
              <w:rPr>
                <w:b w:val="0"/>
                <w:sz w:val="16"/>
                <w:szCs w:val="16"/>
                <w:shd w:fill="bfbfbf" w:val="clear"/>
                <w:rtl w:val="0"/>
              </w:rPr>
              <w:t xml:space="preserve">containing</w:t>
            </w:r>
            <w:r w:rsidDel="00000000" w:rsidR="00000000" w:rsidRPr="00000000">
              <w:rPr>
                <w:sz w:val="16"/>
                <w:szCs w:val="16"/>
                <w:rtl w:val="0"/>
              </w:rPr>
              <w:t xml:space="preserve"> gas is an oxygen-free chlorine-based gas, and</w:t>
            </w:r>
            <w:r w:rsidDel="00000000" w:rsidR="00000000" w:rsidRPr="00000000">
              <w:rPr>
                <w:rtl w:val="0"/>
              </w:rPr>
            </w:r>
          </w:p>
        </w:tc>
        <w:tc>
          <w:tcPr/>
          <w:p w:rsidR="00000000" w:rsidDel="00000000" w:rsidP="00000000" w:rsidRDefault="00000000" w:rsidRPr="00000000" w14:paraId="0000038A">
            <w:pPr>
              <w:rPr/>
            </w:pPr>
            <w:r w:rsidDel="00000000" w:rsidR="00000000" w:rsidRPr="00000000">
              <w:rPr>
                <w:sz w:val="16"/>
                <w:szCs w:val="16"/>
                <w:rtl w:val="0"/>
              </w:rPr>
              <w:t xml:space="preserve">請求項11の方法において、クロル含有ガスが酸素を含まないクロル系ガスであり、</w:t>
            </w:r>
            <w:r w:rsidDel="00000000" w:rsidR="00000000" w:rsidRPr="00000000">
              <w:rPr>
                <w:rtl w:val="0"/>
              </w:rPr>
            </w:r>
          </w:p>
        </w:tc>
        <w:tc>
          <w:tcPr>
            <w:shd w:fill="ffcccb" w:val="clear"/>
          </w:tcPr>
          <w:p w:rsidR="00000000" w:rsidDel="00000000" w:rsidP="00000000" w:rsidRDefault="00000000" w:rsidRPr="00000000" w14:paraId="0000038B">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38C">
            <w:pPr>
              <w:rPr/>
            </w:pPr>
            <w:r w:rsidDel="00000000" w:rsidR="00000000" w:rsidRPr="00000000">
              <w:rPr>
                <w:sz w:val="16"/>
                <w:szCs w:val="16"/>
                <w:rtl w:val="0"/>
              </w:rPr>
              <w:t xml:space="preserve">引用文献Nozawa et al. '424には、酸素を含まない塩素系ガスを使用することは記載されていない。</w:t>
            </w:r>
            <w:r w:rsidDel="00000000" w:rsidR="00000000" w:rsidRPr="00000000">
              <w:rPr>
                <w:rtl w:val="0"/>
              </w:rPr>
            </w:r>
          </w:p>
        </w:tc>
        <w:tc>
          <w:tcPr/>
          <w:p w:rsidR="00000000" w:rsidDel="00000000" w:rsidP="00000000" w:rsidRDefault="00000000" w:rsidRPr="00000000" w14:paraId="0000038D">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38E">
            <w:pPr>
              <w:rPr/>
            </w:pPr>
            <w:r w:rsidDel="00000000" w:rsidR="00000000" w:rsidRPr="00000000">
              <w:rPr>
                <w:rtl w:val="0"/>
              </w:rPr>
            </w:r>
          </w:p>
        </w:tc>
        <w:tc>
          <w:tcPr/>
          <w:p w:rsidR="00000000" w:rsidDel="00000000" w:rsidP="00000000" w:rsidRDefault="00000000" w:rsidRPr="00000000" w14:paraId="0000038F">
            <w:pPr>
              <w:rPr/>
            </w:pPr>
            <w:r w:rsidDel="00000000" w:rsidR="00000000" w:rsidRPr="00000000">
              <w:rPr>
                <w:rtl w:val="0"/>
              </w:rPr>
            </w:r>
          </w:p>
        </w:tc>
      </w:tr>
      <w:tr>
        <w:trPr>
          <w:cantSplit w:val="0"/>
          <w:tblHeader w:val="0"/>
        </w:trPr>
        <w:tc>
          <w:tcPr/>
          <w:p w:rsidR="00000000" w:rsidDel="00000000" w:rsidP="00000000" w:rsidRDefault="00000000" w:rsidRPr="00000000" w14:paraId="00000390">
            <w:pPr>
              <w:rPr/>
            </w:pPr>
            <w:r w:rsidDel="00000000" w:rsidR="00000000" w:rsidRPr="00000000">
              <w:rPr>
                <w:sz w:val="16"/>
                <w:szCs w:val="16"/>
                <w:rtl w:val="0"/>
              </w:rPr>
              <w:t xml:space="preserve">13B</w:t>
            </w:r>
            <w:r w:rsidDel="00000000" w:rsidR="00000000" w:rsidRPr="00000000">
              <w:rPr>
                <w:rtl w:val="0"/>
              </w:rPr>
            </w:r>
          </w:p>
        </w:tc>
        <w:tc>
          <w:tcPr/>
          <w:p w:rsidR="00000000" w:rsidDel="00000000" w:rsidP="00000000" w:rsidRDefault="00000000" w:rsidRPr="00000000" w14:paraId="00000391">
            <w:pPr>
              <w:rPr/>
            </w:pPr>
            <w:r w:rsidDel="00000000" w:rsidR="00000000" w:rsidRPr="00000000">
              <w:rPr>
                <w:sz w:val="16"/>
                <w:szCs w:val="16"/>
                <w:rtl w:val="0"/>
              </w:rPr>
              <w:t xml:space="preserve">wherein the dry etching using the chlorine-</w:t>
            </w:r>
            <w:r w:rsidDel="00000000" w:rsidR="00000000" w:rsidRPr="00000000">
              <w:rPr>
                <w:b w:val="0"/>
                <w:sz w:val="16"/>
                <w:szCs w:val="16"/>
                <w:shd w:fill="bfbfbf" w:val="clear"/>
                <w:rtl w:val="0"/>
              </w:rPr>
              <w:t xml:space="preserve">containing</w:t>
            </w:r>
            <w:r w:rsidDel="00000000" w:rsidR="00000000" w:rsidRPr="00000000">
              <w:rPr>
                <w:sz w:val="16"/>
                <w:szCs w:val="16"/>
                <w:rtl w:val="0"/>
              </w:rPr>
              <w:t xml:space="preserve"> gas is carried out under a condition where a high bias voltage is applied.</w:t>
            </w:r>
            <w:r w:rsidDel="00000000" w:rsidR="00000000" w:rsidRPr="00000000">
              <w:rPr>
                <w:rtl w:val="0"/>
              </w:rPr>
            </w:r>
          </w:p>
        </w:tc>
        <w:tc>
          <w:tcPr/>
          <w:p w:rsidR="00000000" w:rsidDel="00000000" w:rsidP="00000000" w:rsidRDefault="00000000" w:rsidRPr="00000000" w14:paraId="00000392">
            <w:pPr>
              <w:rPr/>
            </w:pPr>
            <w:r w:rsidDel="00000000" w:rsidR="00000000" w:rsidRPr="00000000">
              <w:rPr>
                <w:sz w:val="16"/>
                <w:szCs w:val="16"/>
                <w:rtl w:val="0"/>
              </w:rPr>
              <w:t xml:space="preserve">クロル含有ガスによるドライエッチングを高バイアス電圧下で行う。</w:t>
            </w:r>
            <w:r w:rsidDel="00000000" w:rsidR="00000000" w:rsidRPr="00000000">
              <w:rPr>
                <w:rtl w:val="0"/>
              </w:rPr>
            </w:r>
          </w:p>
        </w:tc>
        <w:tc>
          <w:tcPr>
            <w:shd w:fill="ffcccb" w:val="clear"/>
          </w:tcPr>
          <w:p w:rsidR="00000000" w:rsidDel="00000000" w:rsidP="00000000" w:rsidRDefault="00000000" w:rsidRPr="00000000" w14:paraId="0000039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394">
            <w:pPr>
              <w:rPr/>
            </w:pPr>
            <w:r w:rsidDel="00000000" w:rsidR="00000000" w:rsidRPr="00000000">
              <w:rPr>
                <w:sz w:val="16"/>
                <w:szCs w:val="16"/>
                <w:rtl w:val="0"/>
              </w:rPr>
              <w:t xml:space="preserve">引用文献Nozawa et al. '424には、高バイアス電圧を印加する条件下で塩素含有ガスを用いたドライエッチングを行うことは記載されていない。</w:t>
            </w:r>
            <w:r w:rsidDel="00000000" w:rsidR="00000000" w:rsidRPr="00000000">
              <w:rPr>
                <w:rtl w:val="0"/>
              </w:rPr>
            </w:r>
          </w:p>
        </w:tc>
        <w:tc>
          <w:tcPr/>
          <w:p w:rsidR="00000000" w:rsidDel="00000000" w:rsidP="00000000" w:rsidRDefault="00000000" w:rsidRPr="00000000" w14:paraId="00000395">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396">
            <w:pPr>
              <w:rPr/>
            </w:pPr>
            <w:r w:rsidDel="00000000" w:rsidR="00000000" w:rsidRPr="00000000">
              <w:rPr>
                <w:rtl w:val="0"/>
              </w:rPr>
            </w:r>
          </w:p>
        </w:tc>
        <w:tc>
          <w:tcPr/>
          <w:p w:rsidR="00000000" w:rsidDel="00000000" w:rsidP="00000000" w:rsidRDefault="00000000" w:rsidRPr="00000000" w14:paraId="00000397">
            <w:pPr>
              <w:rPr/>
            </w:pPr>
            <w:r w:rsidDel="00000000" w:rsidR="00000000" w:rsidRPr="00000000">
              <w:rPr>
                <w:rtl w:val="0"/>
              </w:rPr>
            </w:r>
          </w:p>
        </w:tc>
      </w:tr>
      <w:tr>
        <w:trPr>
          <w:cantSplit w:val="0"/>
          <w:tblHeader w:val="0"/>
        </w:trPr>
        <w:tc>
          <w:tcPr/>
          <w:p w:rsidR="00000000" w:rsidDel="00000000" w:rsidP="00000000" w:rsidRDefault="00000000" w:rsidRPr="00000000" w14:paraId="00000398">
            <w:pPr>
              <w:rPr/>
            </w:pPr>
            <w:r w:rsidDel="00000000" w:rsidR="00000000" w:rsidRPr="00000000">
              <w:rPr>
                <w:rtl w:val="0"/>
              </w:rPr>
            </w:r>
          </w:p>
        </w:tc>
        <w:tc>
          <w:tcPr/>
          <w:p w:rsidR="00000000" w:rsidDel="00000000" w:rsidP="00000000" w:rsidRDefault="00000000" w:rsidRPr="00000000" w14:paraId="00000399">
            <w:pPr>
              <w:rPr/>
            </w:pPr>
            <w:r w:rsidDel="00000000" w:rsidR="00000000" w:rsidRPr="00000000">
              <w:rPr>
                <w:sz w:val="16"/>
                <w:szCs w:val="16"/>
                <w:rtl w:val="0"/>
              </w:rPr>
              <w:t xml:space="preserve">【請求項14】</w:t>
            </w:r>
            <w:r w:rsidDel="00000000" w:rsidR="00000000" w:rsidRPr="00000000">
              <w:rPr>
                <w:rtl w:val="0"/>
              </w:rPr>
            </w:r>
          </w:p>
        </w:tc>
        <w:tc>
          <w:tcPr/>
          <w:p w:rsidR="00000000" w:rsidDel="00000000" w:rsidP="00000000" w:rsidRDefault="00000000" w:rsidRPr="00000000" w14:paraId="0000039A">
            <w:pPr>
              <w:rPr/>
            </w:pPr>
            <w:r w:rsidDel="00000000" w:rsidR="00000000" w:rsidRPr="00000000">
              <w:rPr>
                <w:rtl w:val="0"/>
              </w:rPr>
            </w:r>
          </w:p>
        </w:tc>
        <w:tc>
          <w:tcPr/>
          <w:p w:rsidR="00000000" w:rsidDel="00000000" w:rsidP="00000000" w:rsidRDefault="00000000" w:rsidRPr="00000000" w14:paraId="0000039B">
            <w:pPr>
              <w:rPr/>
            </w:pPr>
            <w:r w:rsidDel="00000000" w:rsidR="00000000" w:rsidRPr="00000000">
              <w:rPr>
                <w:rtl w:val="0"/>
              </w:rPr>
            </w:r>
          </w:p>
        </w:tc>
        <w:tc>
          <w:tcPr/>
          <w:p w:rsidR="00000000" w:rsidDel="00000000" w:rsidP="00000000" w:rsidRDefault="00000000" w:rsidRPr="00000000" w14:paraId="0000039C">
            <w:pPr>
              <w:rPr/>
            </w:pPr>
            <w:r w:rsidDel="00000000" w:rsidR="00000000" w:rsidRPr="00000000">
              <w:rPr>
                <w:rtl w:val="0"/>
              </w:rPr>
            </w:r>
          </w:p>
        </w:tc>
        <w:tc>
          <w:tcPr/>
          <w:p w:rsidR="00000000" w:rsidDel="00000000" w:rsidP="00000000" w:rsidRDefault="00000000" w:rsidRPr="00000000" w14:paraId="0000039D">
            <w:pPr>
              <w:rPr/>
            </w:pPr>
            <w:r w:rsidDel="00000000" w:rsidR="00000000" w:rsidRPr="00000000">
              <w:rPr>
                <w:rtl w:val="0"/>
              </w:rPr>
            </w:r>
          </w:p>
        </w:tc>
        <w:tc>
          <w:tcPr/>
          <w:p w:rsidR="00000000" w:rsidDel="00000000" w:rsidP="00000000" w:rsidRDefault="00000000" w:rsidRPr="00000000" w14:paraId="0000039E">
            <w:pPr>
              <w:rPr/>
            </w:pPr>
            <w:r w:rsidDel="00000000" w:rsidR="00000000" w:rsidRPr="00000000">
              <w:rPr>
                <w:rtl w:val="0"/>
              </w:rPr>
            </w:r>
          </w:p>
        </w:tc>
        <w:tc>
          <w:tcPr/>
          <w:p w:rsidR="00000000" w:rsidDel="00000000" w:rsidP="00000000" w:rsidRDefault="00000000" w:rsidRPr="00000000" w14:paraId="0000039F">
            <w:pPr>
              <w:rPr/>
            </w:pPr>
            <w:r w:rsidDel="00000000" w:rsidR="00000000" w:rsidRPr="00000000">
              <w:rPr>
                <w:rtl w:val="0"/>
              </w:rPr>
            </w:r>
          </w:p>
        </w:tc>
      </w:tr>
      <w:tr>
        <w:trPr>
          <w:cantSplit w:val="0"/>
          <w:tblHeader w:val="0"/>
        </w:trPr>
        <w:tc>
          <w:tcPr/>
          <w:p w:rsidR="00000000" w:rsidDel="00000000" w:rsidP="00000000" w:rsidRDefault="00000000" w:rsidRPr="00000000" w14:paraId="000003A0">
            <w:pPr>
              <w:rPr/>
            </w:pPr>
            <w:r w:rsidDel="00000000" w:rsidR="00000000" w:rsidRPr="00000000">
              <w:rPr>
                <w:sz w:val="16"/>
                <w:szCs w:val="16"/>
                <w:rtl w:val="0"/>
              </w:rPr>
              <w:t xml:space="preserve">14A</w:t>
            </w:r>
            <w:r w:rsidDel="00000000" w:rsidR="00000000" w:rsidRPr="00000000">
              <w:rPr>
                <w:rtl w:val="0"/>
              </w:rPr>
            </w:r>
          </w:p>
        </w:tc>
        <w:tc>
          <w:tcPr/>
          <w:p w:rsidR="00000000" w:rsidDel="00000000" w:rsidP="00000000" w:rsidRDefault="00000000" w:rsidRPr="00000000" w14:paraId="000003A1">
            <w:pPr>
              <w:rPr/>
            </w:pPr>
            <w:r w:rsidDel="00000000" w:rsidR="00000000" w:rsidRPr="00000000">
              <w:rPr>
                <w:sz w:val="16"/>
                <w:szCs w:val="16"/>
                <w:rtl w:val="0"/>
              </w:rPr>
              <w:t xml:space="preserve">A method for manufacturing a semiconductor device, </w:t>
            </w:r>
            <w:r w:rsidDel="00000000" w:rsidR="00000000" w:rsidRPr="00000000">
              <w:rPr>
                <w:b w:val="0"/>
                <w:sz w:val="16"/>
                <w:szCs w:val="16"/>
                <w:shd w:fill="ffbf87" w:val="clear"/>
                <w:rtl w:val="0"/>
              </w:rPr>
              <w:t xml:space="preserve">comprising</w:t>
            </w:r>
            <w:r w:rsidDel="00000000" w:rsidR="00000000" w:rsidRPr="00000000">
              <w:rPr>
                <w:sz w:val="16"/>
                <w:szCs w:val="16"/>
                <w:rtl w:val="0"/>
              </w:rPr>
              <w:t xml:space="preserve"> using the </w:t>
            </w:r>
            <w:r w:rsidDel="00000000" w:rsidR="00000000" w:rsidRPr="00000000">
              <w:rPr>
                <w:b w:val="0"/>
                <w:sz w:val="16"/>
                <w:szCs w:val="16"/>
                <w:shd w:fill="eb9394" w:val="clear"/>
                <w:rtl w:val="0"/>
              </w:rPr>
              <w:t xml:space="preserve">transfer</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mask</w:t>
            </w:r>
            <w:r w:rsidDel="00000000" w:rsidR="00000000" w:rsidRPr="00000000">
              <w:rPr>
                <w:sz w:val="16"/>
                <w:szCs w:val="16"/>
                <w:rtl w:val="0"/>
              </w:rPr>
              <w:t xml:space="preserve"> manufactured by the method according to claim 11 and </w:t>
            </w:r>
            <w:r w:rsidDel="00000000" w:rsidR="00000000" w:rsidRPr="00000000">
              <w:rPr>
                <w:b w:val="0"/>
                <w:sz w:val="16"/>
                <w:szCs w:val="16"/>
                <w:shd w:fill="eb9394" w:val="clear"/>
                <w:rtl w:val="0"/>
              </w:rPr>
              <w:t xml:space="preserve">transfer</w:t>
            </w:r>
            <w:r w:rsidDel="00000000" w:rsidR="00000000" w:rsidRPr="00000000">
              <w:rPr>
                <w:sz w:val="16"/>
                <w:szCs w:val="16"/>
                <w:rtl w:val="0"/>
              </w:rPr>
              <w:t xml:space="preserve">ring by exposure the </w:t>
            </w:r>
            <w:r w:rsidDel="00000000" w:rsidR="00000000" w:rsidRPr="00000000">
              <w:rPr>
                <w:b w:val="0"/>
                <w:sz w:val="16"/>
                <w:szCs w:val="16"/>
                <w:shd w:fill="eb9394" w:val="clear"/>
                <w:rtl w:val="0"/>
              </w:rPr>
              <w:t xml:space="preserve">transfer</w:t>
            </w:r>
            <w:r w:rsidDel="00000000" w:rsidR="00000000" w:rsidRPr="00000000">
              <w:rPr>
                <w:sz w:val="16"/>
                <w:szCs w:val="16"/>
                <w:rtl w:val="0"/>
              </w:rPr>
              <w:t xml:space="preserve"> pattern to a resist </w:t>
            </w:r>
            <w:r w:rsidDel="00000000" w:rsidR="00000000" w:rsidRPr="00000000">
              <w:rPr>
                <w:b w:val="0"/>
                <w:sz w:val="16"/>
                <w:szCs w:val="16"/>
                <w:shd w:fill="dede91" w:val="clear"/>
                <w:rtl w:val="0"/>
              </w:rPr>
              <w:t xml:space="preserve">film</w:t>
            </w:r>
            <w:r w:rsidDel="00000000" w:rsidR="00000000" w:rsidRPr="00000000">
              <w:rPr>
                <w:sz w:val="16"/>
                <w:szCs w:val="16"/>
                <w:rtl w:val="0"/>
              </w:rPr>
              <w:t xml:space="preserve"> on a </w:t>
            </w:r>
            <w:r w:rsidDel="00000000" w:rsidR="00000000" w:rsidRPr="00000000">
              <w:rPr>
                <w:b w:val="0"/>
                <w:sz w:val="16"/>
                <w:szCs w:val="16"/>
                <w:shd w:fill="96d096" w:val="clear"/>
                <w:rtl w:val="0"/>
              </w:rPr>
              <w:t xml:space="preserve">substrate</w:t>
            </w:r>
            <w:r w:rsidDel="00000000" w:rsidR="00000000" w:rsidRPr="00000000">
              <w:rPr>
                <w:sz w:val="16"/>
                <w:szCs w:val="16"/>
                <w:rtl w:val="0"/>
              </w:rPr>
              <w:t xml:space="preserve"> to be provided with a semiconductor device.</w:t>
            </w:r>
            <w:r w:rsidDel="00000000" w:rsidR="00000000" w:rsidRPr="00000000">
              <w:rPr>
                <w:rtl w:val="0"/>
              </w:rPr>
            </w:r>
          </w:p>
        </w:tc>
        <w:tc>
          <w:tcPr/>
          <w:p w:rsidR="00000000" w:rsidDel="00000000" w:rsidP="00000000" w:rsidRDefault="00000000" w:rsidRPr="00000000" w14:paraId="000003A2">
            <w:pPr>
              <w:rPr/>
            </w:pPr>
            <w:r w:rsidDel="00000000" w:rsidR="00000000" w:rsidRPr="00000000">
              <w:rPr>
                <w:sz w:val="16"/>
                <w:szCs w:val="16"/>
                <w:rtl w:val="0"/>
              </w:rPr>
              <w:t xml:space="preserve">請求項11の方法で製造した転写マスクを用いて、半導体デバイスを製造する基板上のレジスト膜にパターンを露光転写する、半導体デバイスの製造方法。</w:t>
            </w:r>
            <w:r w:rsidDel="00000000" w:rsidR="00000000" w:rsidRPr="00000000">
              <w:rPr>
                <w:rtl w:val="0"/>
              </w:rPr>
            </w:r>
          </w:p>
        </w:tc>
        <w:tc>
          <w:tcPr>
            <w:shd w:fill="ffcccb" w:val="clear"/>
          </w:tcPr>
          <w:p w:rsidR="00000000" w:rsidDel="00000000" w:rsidP="00000000" w:rsidRDefault="00000000" w:rsidRPr="00000000" w14:paraId="000003A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3A4">
            <w:pPr>
              <w:rPr/>
            </w:pPr>
            <w:r w:rsidDel="00000000" w:rsidR="00000000" w:rsidRPr="00000000">
              <w:rPr>
                <w:sz w:val="16"/>
                <w:szCs w:val="16"/>
                <w:rtl w:val="0"/>
              </w:rPr>
              <w:t xml:space="preserve">引用文献Nozawa et al. '424には、請求項11の方法で製造された転写マスクを用いて半導体デバイスを製造する方法は記載されていない。</w:t>
            </w:r>
            <w:r w:rsidDel="00000000" w:rsidR="00000000" w:rsidRPr="00000000">
              <w:rPr>
                <w:rtl w:val="0"/>
              </w:rPr>
            </w:r>
          </w:p>
        </w:tc>
        <w:tc>
          <w:tcPr/>
          <w:p w:rsidR="00000000" w:rsidDel="00000000" w:rsidP="00000000" w:rsidRDefault="00000000" w:rsidRPr="00000000" w14:paraId="000003A5">
            <w:pPr>
              <w:rPr/>
            </w:pPr>
            <w:r w:rsidDel="00000000" w:rsidR="00000000" w:rsidRPr="00000000">
              <w:rPr>
                <w:sz w:val="16"/>
                <w:szCs w:val="16"/>
                <w:rtl w:val="0"/>
              </w:rPr>
              <w:t xml:space="preserve">Nozawa et al. '424</w:t>
            </w:r>
            <w:r w:rsidDel="00000000" w:rsidR="00000000" w:rsidRPr="00000000">
              <w:rPr>
                <w:rtl w:val="0"/>
              </w:rPr>
            </w:r>
          </w:p>
        </w:tc>
        <w:tc>
          <w:tcPr/>
          <w:p w:rsidR="00000000" w:rsidDel="00000000" w:rsidP="00000000" w:rsidRDefault="00000000" w:rsidRPr="00000000" w14:paraId="000003A6">
            <w:pPr>
              <w:rPr/>
            </w:pPr>
            <w:r w:rsidDel="00000000" w:rsidR="00000000" w:rsidRPr="00000000">
              <w:rPr>
                <w:rtl w:val="0"/>
              </w:rPr>
            </w:r>
          </w:p>
        </w:tc>
        <w:tc>
          <w:tcPr/>
          <w:p w:rsidR="00000000" w:rsidDel="00000000" w:rsidP="00000000" w:rsidRDefault="00000000" w:rsidRPr="00000000" w14:paraId="000003A7">
            <w:pPr>
              <w:rPr/>
            </w:pPr>
            <w:r w:rsidDel="00000000" w:rsidR="00000000" w:rsidRPr="00000000">
              <w:rPr>
                <w:rtl w:val="0"/>
              </w:rPr>
            </w:r>
          </w:p>
        </w:tc>
      </w:tr>
    </w:tbl>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type w:val="nextPage"/>
      <w:pgSz w:h="16838" w:w="11906" w:orient="portrait"/>
      <w:pgMar w:bottom="566" w:top="566" w:left="566" w:right="566"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游ゴシック"/>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ゴシック" w:cs="游ゴシック" w:eastAsia="游ゴシック" w:hAnsi="游ゴシック"/>
        <w:sz w:val="21"/>
        <w:szCs w:val="21"/>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1"/>
      <w:i w:val="0"/>
      <w:smallCaps w:val="0"/>
      <w:strike w:val="0"/>
      <w:color w:val="000000"/>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1"/>
      <w:i w:val="0"/>
      <w:smallCaps w:val="0"/>
      <w:strike w:val="0"/>
      <w:color w:val="000000"/>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0"/>
      <w:smallCaps w:val="0"/>
      <w:strike w:val="0"/>
      <w:color w:val="000000"/>
      <w:sz w:val="56"/>
      <w:szCs w:val="56"/>
      <w:u w:val="none"/>
      <w:shd w:fill="auto" w:val="clear"/>
      <w:vertAlign w:val="baseline"/>
    </w:rPr>
  </w:style>
  <w:style w:type="paragraph" w:styleId="Title">
    <w:name w:val="Title"/>
    <w:basedOn w:val="Normal"/>
    <w:next w:val="Normal"/>
    <w:qFormat w:val="1"/>
    <w:rPr>
      <w:sz w:val="56"/>
      <w:szCs w:val="56"/>
    </w:rPr>
  </w:style>
  <w:style w:type="paragraph" w:styleId="Heading1">
    <w:name w:val="Heading 1"/>
    <w:basedOn w:val="Normal"/>
    <w:next w:val="Normal"/>
    <w:qFormat w:val="1"/>
    <w:rPr>
      <w:color w:val="2e74b5"/>
      <w:sz w:val="32"/>
      <w:szCs w:val="32"/>
    </w:rPr>
  </w:style>
  <w:style w:type="paragraph" w:styleId="Heading2">
    <w:name w:val="Heading 2"/>
    <w:basedOn w:val="Normal"/>
    <w:next w:val="Normal"/>
    <w:qFormat w:val="1"/>
    <w:rPr>
      <w:color w:val="2e74b5"/>
      <w:sz w:val="26"/>
      <w:szCs w:val="26"/>
    </w:rPr>
  </w:style>
  <w:style w:type="paragraph" w:styleId="Heading3">
    <w:name w:val="Heading 3"/>
    <w:basedOn w:val="Normal"/>
    <w:next w:val="Normal"/>
    <w:qFormat w:val="1"/>
    <w:rPr>
      <w:color w:val="1f4d78"/>
      <w:sz w:val="24"/>
      <w:szCs w:val="24"/>
    </w:rPr>
  </w:style>
  <w:style w:type="paragraph" w:styleId="Heading4">
    <w:name w:val="Heading 4"/>
    <w:basedOn w:val="Normal"/>
    <w:next w:val="Normal"/>
    <w:qFormat w:val="1"/>
    <w:rPr>
      <w:i w:val="1"/>
      <w:iCs w:val="1"/>
      <w:color w:val="2e74b5"/>
    </w:rPr>
  </w:style>
  <w:style w:type="paragraph" w:styleId="Heading5">
    <w:name w:val="Heading 5"/>
    <w:basedOn w:val="Normal"/>
    <w:next w:val="Normal"/>
    <w:qFormat w:val="1"/>
    <w:rPr>
      <w:color w:val="2e74b5"/>
    </w:rPr>
  </w:style>
  <w:style w:type="paragraph" w:styleId="Heading6">
    <w:name w:val="Heading 6"/>
    <w:basedOn w:val="Normal"/>
    <w:next w:val="Normal"/>
    <w:qFormat w:val="1"/>
    <w:rPr>
      <w:color w:val="1f4d78"/>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Heading1">
    <w:name w:val="Heading 1"/>
    <w:basedOn w:val="Normal"/>
    <w:next w:val="Normal"/>
    <w:qFormat w:val="1"/>
    <w:pPr>
      <w:spacing w:after="0" w:before="0"/>
    </w:pPr>
    <w:rPr>
      <w:b w:val="1"/>
      <w:bCs w:val="1"/>
      <w:color w:val="000000"/>
      <w:sz w:val="32"/>
      <w:szCs w:val="32"/>
    </w:rPr>
  </w:style>
  <w:style w:type="paragraph" w:styleId="Heading2">
    <w:name w:val="Heading 2"/>
    <w:basedOn w:val="Normal"/>
    <w:next w:val="Normal"/>
    <w:qFormat w:val="1"/>
    <w:pPr>
      <w:spacing w:after="0" w:before="0"/>
    </w:pPr>
    <w:rPr>
      <w:b w:val="1"/>
      <w:bCs w:val="1"/>
      <w:color w:val="000000"/>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iRSCwKVSEj+ojC/qESgXRtG7og==">CgMxLjA4AHIhMUJfQjBYaUxaaEFlZzBfanBfNDA3RnFNWlAxc3Y2Yklp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2025-05-19T07:09:35.950Z</dcterms:created>
  <dc:creator>Summaria</dc:creator>
</cp:coreProperties>
</file>

<file path=docProps/custom.xml><?xml version="1.0" encoding="utf-8"?>
<Properties xmlns="http://schemas.openxmlformats.org/officeDocument/2006/custom-properties" xmlns:vt="http://schemas.openxmlformats.org/officeDocument/2006/docPropsVTypes"/>
</file>